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297EA" w14:textId="77777777" w:rsidR="00BB1B56" w:rsidRDefault="00BB1B56" w:rsidP="00D95690">
      <w:pPr>
        <w:autoSpaceDE w:val="0"/>
        <w:autoSpaceDN w:val="0"/>
        <w:adjustRightInd w:val="0"/>
        <w:spacing w:after="0" w:line="240" w:lineRule="auto"/>
        <w:jc w:val="center"/>
        <w:rPr>
          <w:rFonts w:ascii="Times New Roman" w:hAnsi="Times New Roman" w:cs="Times New Roman"/>
          <w:sz w:val="24"/>
          <w:szCs w:val="24"/>
        </w:rPr>
      </w:pPr>
    </w:p>
    <w:p w14:paraId="726ACFE8" w14:textId="7A5C636E" w:rsidR="00BB1B56" w:rsidRPr="00200326" w:rsidRDefault="00BB1B56" w:rsidP="00BB1B56">
      <w:pPr>
        <w:suppressAutoHyphens/>
        <w:autoSpaceDE w:val="0"/>
        <w:autoSpaceDN w:val="0"/>
        <w:adjustRightInd w:val="0"/>
        <w:spacing w:after="0"/>
        <w:jc w:val="right"/>
        <w:rPr>
          <w:rFonts w:ascii="Times New Roman" w:hAnsi="Times New Roman"/>
          <w:b/>
          <w:bCs/>
          <w:sz w:val="24"/>
          <w:szCs w:val="24"/>
          <w:lang w:eastAsia="ar-SA"/>
        </w:rPr>
      </w:pPr>
      <w:r w:rsidRPr="00200326">
        <w:rPr>
          <w:rFonts w:ascii="Times New Roman" w:hAnsi="Times New Roman"/>
          <w:b/>
          <w:bCs/>
          <w:sz w:val="24"/>
          <w:szCs w:val="24"/>
          <w:lang w:eastAsia="ar-SA"/>
        </w:rPr>
        <w:t>Приложение №</w:t>
      </w:r>
      <w:r>
        <w:rPr>
          <w:rFonts w:ascii="Times New Roman" w:hAnsi="Times New Roman"/>
          <w:b/>
          <w:bCs/>
          <w:sz w:val="24"/>
          <w:szCs w:val="24"/>
          <w:lang w:eastAsia="ar-SA"/>
        </w:rPr>
        <w:t xml:space="preserve"> 1</w:t>
      </w:r>
      <w:r w:rsidR="0001790A">
        <w:rPr>
          <w:rFonts w:ascii="Times New Roman" w:hAnsi="Times New Roman"/>
          <w:b/>
          <w:bCs/>
          <w:sz w:val="24"/>
          <w:szCs w:val="24"/>
          <w:lang w:eastAsia="ar-SA"/>
        </w:rPr>
        <w:t>6</w:t>
      </w:r>
      <w:r>
        <w:rPr>
          <w:rFonts w:ascii="Times New Roman" w:hAnsi="Times New Roman"/>
          <w:b/>
          <w:bCs/>
          <w:sz w:val="24"/>
          <w:szCs w:val="24"/>
          <w:lang w:eastAsia="ar-SA"/>
        </w:rPr>
        <w:t>.1</w:t>
      </w:r>
    </w:p>
    <w:p w14:paraId="06B6E50E" w14:textId="77777777" w:rsidR="00BB1B56" w:rsidRPr="00200326" w:rsidRDefault="00BB1B56" w:rsidP="00BB1B56">
      <w:pPr>
        <w:suppressAutoHyphens/>
        <w:autoSpaceDE w:val="0"/>
        <w:autoSpaceDN w:val="0"/>
        <w:adjustRightInd w:val="0"/>
        <w:spacing w:after="0"/>
        <w:jc w:val="right"/>
        <w:rPr>
          <w:rFonts w:ascii="Times New Roman" w:hAnsi="Times New Roman"/>
          <w:b/>
          <w:bCs/>
          <w:sz w:val="24"/>
          <w:szCs w:val="24"/>
          <w:lang w:eastAsia="ar-SA"/>
        </w:rPr>
      </w:pPr>
      <w:r w:rsidRPr="00200326">
        <w:rPr>
          <w:rFonts w:ascii="Times New Roman" w:hAnsi="Times New Roman"/>
          <w:b/>
          <w:bCs/>
          <w:sz w:val="24"/>
          <w:szCs w:val="24"/>
          <w:lang w:eastAsia="ar-SA"/>
        </w:rPr>
        <w:t>к Договору</w:t>
      </w:r>
    </w:p>
    <w:p w14:paraId="317E019C" w14:textId="77777777" w:rsidR="00BB1B56" w:rsidRPr="00200326" w:rsidRDefault="00BB1B56" w:rsidP="00BB1B56">
      <w:pPr>
        <w:suppressAutoHyphens/>
        <w:autoSpaceDE w:val="0"/>
        <w:autoSpaceDN w:val="0"/>
        <w:adjustRightInd w:val="0"/>
        <w:spacing w:after="0"/>
        <w:jc w:val="right"/>
        <w:rPr>
          <w:rFonts w:ascii="Times New Roman" w:hAnsi="Times New Roman"/>
          <w:b/>
          <w:bCs/>
          <w:sz w:val="24"/>
          <w:szCs w:val="24"/>
          <w:lang w:eastAsia="ar-SA"/>
        </w:rPr>
      </w:pPr>
      <w:r>
        <w:rPr>
          <w:rFonts w:ascii="Times New Roman" w:hAnsi="Times New Roman"/>
          <w:b/>
          <w:bCs/>
          <w:sz w:val="24"/>
        </w:rPr>
        <w:t>№ ___ от «___» ______ 2022</w:t>
      </w:r>
      <w:r w:rsidRPr="00200326">
        <w:rPr>
          <w:rFonts w:ascii="Times New Roman" w:hAnsi="Times New Roman"/>
          <w:b/>
          <w:bCs/>
          <w:sz w:val="24"/>
        </w:rPr>
        <w:t>г.</w:t>
      </w:r>
    </w:p>
    <w:p w14:paraId="4998B5BB" w14:textId="77777777" w:rsidR="00BB1B56" w:rsidRDefault="00BB1B56" w:rsidP="00D95690">
      <w:pPr>
        <w:autoSpaceDE w:val="0"/>
        <w:autoSpaceDN w:val="0"/>
        <w:adjustRightInd w:val="0"/>
        <w:spacing w:after="0" w:line="240" w:lineRule="auto"/>
        <w:jc w:val="center"/>
        <w:rPr>
          <w:rFonts w:ascii="Times New Roman" w:hAnsi="Times New Roman" w:cs="Times New Roman"/>
          <w:sz w:val="24"/>
          <w:szCs w:val="24"/>
        </w:rPr>
      </w:pPr>
    </w:p>
    <w:p w14:paraId="1A852A89" w14:textId="77777777" w:rsidR="00BB1B56" w:rsidRDefault="00BB1B56" w:rsidP="00D95690">
      <w:pPr>
        <w:autoSpaceDE w:val="0"/>
        <w:autoSpaceDN w:val="0"/>
        <w:adjustRightInd w:val="0"/>
        <w:spacing w:after="0" w:line="240" w:lineRule="auto"/>
        <w:jc w:val="center"/>
        <w:rPr>
          <w:rFonts w:ascii="Times New Roman" w:hAnsi="Times New Roman" w:cs="Times New Roman"/>
          <w:sz w:val="24"/>
          <w:szCs w:val="24"/>
        </w:rPr>
      </w:pPr>
    </w:p>
    <w:p w14:paraId="69F844C1" w14:textId="02809949" w:rsidR="00D95690" w:rsidRPr="009F735A" w:rsidRDefault="00D95690" w:rsidP="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ТИПОВАЯ ФОРМА</w:t>
      </w:r>
    </w:p>
    <w:p w14:paraId="74729AFE" w14:textId="77777777" w:rsidR="00D95690" w:rsidRPr="009F735A" w:rsidRDefault="00D95690" w:rsidP="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независимой гарантии, предоставляемой</w:t>
      </w:r>
    </w:p>
    <w:p w14:paraId="6BB0FE47" w14:textId="77777777" w:rsidR="00D95690" w:rsidRPr="009F735A" w:rsidRDefault="00D95690" w:rsidP="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в качестве обеспечения исполнения договора, заключаемого</w:t>
      </w:r>
    </w:p>
    <w:p w14:paraId="0017DB50" w14:textId="77777777" w:rsidR="00D95690" w:rsidRPr="009F735A" w:rsidRDefault="00D95690" w:rsidP="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при осуществлении конкурентной закупки товаров, работ, услуг</w:t>
      </w:r>
    </w:p>
    <w:p w14:paraId="2E4546BC" w14:textId="77777777" w:rsidR="00D95690" w:rsidRPr="009F735A" w:rsidRDefault="00D95690" w:rsidP="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в электронной форме, участниками которой могут быть только</w:t>
      </w:r>
    </w:p>
    <w:p w14:paraId="32B75664" w14:textId="77777777" w:rsidR="00D95690" w:rsidRPr="009F735A" w:rsidRDefault="00D95690" w:rsidP="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субъекты малого и среднего предпринимательства</w:t>
      </w:r>
    </w:p>
    <w:p w14:paraId="3E7A155E" w14:textId="77777777" w:rsidR="00D95690" w:rsidRPr="009F735A" w:rsidRDefault="00D95690" w:rsidP="00D95690">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F735A" w:rsidRPr="009F735A" w14:paraId="4D0C6894" w14:textId="77777777">
        <w:tc>
          <w:tcPr>
            <w:tcW w:w="3465" w:type="dxa"/>
          </w:tcPr>
          <w:p w14:paraId="6C928539"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4306" w:type="dxa"/>
            <w:gridSpan w:val="2"/>
            <w:tcBorders>
              <w:right w:val="single" w:sz="4" w:space="0" w:color="auto"/>
            </w:tcBorders>
          </w:tcPr>
          <w:p w14:paraId="4C0DBFE3" w14:textId="77777777" w:rsidR="00D95690" w:rsidRPr="009F735A" w:rsidRDefault="00D95690">
            <w:pPr>
              <w:autoSpaceDE w:val="0"/>
              <w:autoSpaceDN w:val="0"/>
              <w:adjustRightInd w:val="0"/>
              <w:spacing w:after="0" w:line="240" w:lineRule="auto"/>
              <w:jc w:val="right"/>
              <w:rPr>
                <w:rFonts w:ascii="Times New Roman" w:hAnsi="Times New Roman" w:cs="Times New Roman"/>
                <w:sz w:val="24"/>
                <w:szCs w:val="24"/>
              </w:rPr>
            </w:pPr>
            <w:r w:rsidRPr="009F735A">
              <w:rPr>
                <w:rFonts w:ascii="Times New Roman" w:hAnsi="Times New Roman" w:cs="Times New Roman"/>
                <w:sz w:val="24"/>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14:paraId="46873BC2"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r>
      <w:tr w:rsidR="009F735A" w:rsidRPr="009F735A" w14:paraId="40031AE1" w14:textId="77777777">
        <w:tc>
          <w:tcPr>
            <w:tcW w:w="3465" w:type="dxa"/>
          </w:tcPr>
          <w:p w14:paraId="7014CD34"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4306" w:type="dxa"/>
            <w:gridSpan w:val="2"/>
            <w:tcBorders>
              <w:right w:val="single" w:sz="4" w:space="0" w:color="auto"/>
            </w:tcBorders>
          </w:tcPr>
          <w:p w14:paraId="6911431E" w14:textId="77777777" w:rsidR="00D95690" w:rsidRPr="009F735A" w:rsidRDefault="00D95690" w:rsidP="00D95690">
            <w:pPr>
              <w:autoSpaceDE w:val="0"/>
              <w:autoSpaceDN w:val="0"/>
              <w:adjustRightInd w:val="0"/>
              <w:spacing w:after="0" w:line="240" w:lineRule="auto"/>
              <w:jc w:val="right"/>
              <w:rPr>
                <w:rFonts w:ascii="Times New Roman" w:hAnsi="Times New Roman" w:cs="Times New Roman"/>
                <w:sz w:val="24"/>
                <w:szCs w:val="24"/>
              </w:rPr>
            </w:pPr>
            <w:r w:rsidRPr="009F735A">
              <w:rPr>
                <w:rFonts w:ascii="Times New Roman" w:hAnsi="Times New Roman" w:cs="Times New Roman"/>
                <w:sz w:val="24"/>
                <w:szCs w:val="24"/>
              </w:rPr>
              <w:t xml:space="preserve">Номер независимой гарантии </w:t>
            </w:r>
          </w:p>
        </w:tc>
        <w:tc>
          <w:tcPr>
            <w:tcW w:w="1289" w:type="dxa"/>
            <w:tcBorders>
              <w:top w:val="single" w:sz="4" w:space="0" w:color="auto"/>
              <w:left w:val="single" w:sz="4" w:space="0" w:color="auto"/>
              <w:bottom w:val="single" w:sz="4" w:space="0" w:color="auto"/>
              <w:right w:val="single" w:sz="4" w:space="0" w:color="auto"/>
            </w:tcBorders>
          </w:tcPr>
          <w:p w14:paraId="5648C038"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r>
      <w:tr w:rsidR="009F735A" w:rsidRPr="009F735A" w14:paraId="59403EE6" w14:textId="77777777">
        <w:tc>
          <w:tcPr>
            <w:tcW w:w="9060" w:type="dxa"/>
            <w:gridSpan w:val="4"/>
            <w:tcBorders>
              <w:right w:val="single" w:sz="4" w:space="0" w:color="auto"/>
            </w:tcBorders>
          </w:tcPr>
          <w:p w14:paraId="522B1137" w14:textId="77777777" w:rsidR="00D95690" w:rsidRPr="009F735A" w:rsidRDefault="00D95690">
            <w:pPr>
              <w:autoSpaceDE w:val="0"/>
              <w:autoSpaceDN w:val="0"/>
              <w:adjustRightInd w:val="0"/>
              <w:spacing w:after="0" w:line="240" w:lineRule="auto"/>
              <w:jc w:val="center"/>
              <w:outlineLvl w:val="0"/>
              <w:rPr>
                <w:rFonts w:ascii="Times New Roman" w:hAnsi="Times New Roman" w:cs="Times New Roman"/>
                <w:sz w:val="24"/>
                <w:szCs w:val="24"/>
              </w:rPr>
            </w:pPr>
            <w:r w:rsidRPr="009F735A">
              <w:rPr>
                <w:rFonts w:ascii="Times New Roman" w:hAnsi="Times New Roman" w:cs="Times New Roman"/>
                <w:sz w:val="24"/>
                <w:szCs w:val="24"/>
              </w:rPr>
              <w:t>Информация о гаранте, принципале, бенефициаре</w:t>
            </w:r>
          </w:p>
        </w:tc>
      </w:tr>
      <w:tr w:rsidR="009F735A" w:rsidRPr="009F735A" w14:paraId="71933DCF" w14:textId="77777777">
        <w:tc>
          <w:tcPr>
            <w:tcW w:w="3465" w:type="dxa"/>
          </w:tcPr>
          <w:p w14:paraId="10B9E82E"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2400" w:type="dxa"/>
          </w:tcPr>
          <w:p w14:paraId="470CF265"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tcPr>
          <w:p w14:paraId="56BBE3AF"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14:paraId="011A85FF" w14:textId="77777777" w:rsidR="00D95690" w:rsidRPr="009F735A" w:rsidRDefault="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Коды</w:t>
            </w:r>
          </w:p>
        </w:tc>
      </w:tr>
      <w:tr w:rsidR="009F735A" w:rsidRPr="009F735A" w14:paraId="5712A2B6" w14:textId="77777777">
        <w:tc>
          <w:tcPr>
            <w:tcW w:w="3465" w:type="dxa"/>
            <w:vMerge w:val="restart"/>
          </w:tcPr>
          <w:p w14:paraId="38B7148E"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r w:rsidRPr="009F735A">
              <w:rPr>
                <w:rFonts w:ascii="Times New Roman" w:hAnsi="Times New Roman" w:cs="Times New Roman"/>
                <w:sz w:val="24"/>
                <w:szCs w:val="24"/>
              </w:rPr>
              <w:t>Полное наименование гаранта</w:t>
            </w:r>
          </w:p>
        </w:tc>
        <w:tc>
          <w:tcPr>
            <w:tcW w:w="2400" w:type="dxa"/>
            <w:vMerge w:val="restart"/>
            <w:tcBorders>
              <w:bottom w:val="single" w:sz="4" w:space="0" w:color="auto"/>
            </w:tcBorders>
          </w:tcPr>
          <w:p w14:paraId="629C4F3F"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2198FE8D" w14:textId="77777777" w:rsidR="00D95690" w:rsidRPr="009F735A" w:rsidRDefault="00D95690">
            <w:pPr>
              <w:autoSpaceDE w:val="0"/>
              <w:autoSpaceDN w:val="0"/>
              <w:adjustRightInd w:val="0"/>
              <w:spacing w:after="0" w:line="240" w:lineRule="auto"/>
              <w:jc w:val="right"/>
              <w:rPr>
                <w:rFonts w:ascii="Times New Roman" w:hAnsi="Times New Roman" w:cs="Times New Roman"/>
                <w:sz w:val="24"/>
                <w:szCs w:val="24"/>
              </w:rPr>
            </w:pPr>
            <w:r w:rsidRPr="009F735A">
              <w:rPr>
                <w:rFonts w:ascii="Times New Roman" w:hAnsi="Times New Roman" w:cs="Times New Roman"/>
                <w:sz w:val="24"/>
                <w:szCs w:val="24"/>
              </w:rPr>
              <w:t>ИНН</w:t>
            </w:r>
          </w:p>
        </w:tc>
        <w:tc>
          <w:tcPr>
            <w:tcW w:w="1289" w:type="dxa"/>
            <w:tcBorders>
              <w:top w:val="single" w:sz="4" w:space="0" w:color="auto"/>
              <w:left w:val="single" w:sz="4" w:space="0" w:color="auto"/>
              <w:bottom w:val="single" w:sz="4" w:space="0" w:color="auto"/>
              <w:right w:val="single" w:sz="4" w:space="0" w:color="auto"/>
            </w:tcBorders>
          </w:tcPr>
          <w:p w14:paraId="056A38D3"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r>
      <w:tr w:rsidR="009F735A" w:rsidRPr="009F735A" w14:paraId="342D9E08" w14:textId="77777777">
        <w:tc>
          <w:tcPr>
            <w:tcW w:w="3465" w:type="dxa"/>
            <w:vMerge/>
          </w:tcPr>
          <w:p w14:paraId="00F8F278"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2400" w:type="dxa"/>
            <w:vMerge/>
            <w:tcBorders>
              <w:bottom w:val="single" w:sz="4" w:space="0" w:color="auto"/>
            </w:tcBorders>
          </w:tcPr>
          <w:p w14:paraId="697A8A9B"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1D24522D" w14:textId="77777777" w:rsidR="00D95690" w:rsidRPr="009F735A" w:rsidRDefault="00D95690">
            <w:pPr>
              <w:autoSpaceDE w:val="0"/>
              <w:autoSpaceDN w:val="0"/>
              <w:adjustRightInd w:val="0"/>
              <w:spacing w:after="0" w:line="240" w:lineRule="auto"/>
              <w:jc w:val="right"/>
              <w:rPr>
                <w:rFonts w:ascii="Times New Roman" w:hAnsi="Times New Roman" w:cs="Times New Roman"/>
                <w:sz w:val="24"/>
                <w:szCs w:val="24"/>
              </w:rPr>
            </w:pPr>
            <w:r w:rsidRPr="009F735A">
              <w:rPr>
                <w:rFonts w:ascii="Times New Roman" w:hAnsi="Times New Roman" w:cs="Times New Roman"/>
                <w:sz w:val="24"/>
                <w:szCs w:val="24"/>
              </w:rPr>
              <w:t>КПП</w:t>
            </w:r>
          </w:p>
        </w:tc>
        <w:tc>
          <w:tcPr>
            <w:tcW w:w="1289" w:type="dxa"/>
            <w:tcBorders>
              <w:top w:val="single" w:sz="4" w:space="0" w:color="auto"/>
              <w:left w:val="single" w:sz="4" w:space="0" w:color="auto"/>
              <w:bottom w:val="single" w:sz="4" w:space="0" w:color="auto"/>
              <w:right w:val="single" w:sz="4" w:space="0" w:color="auto"/>
            </w:tcBorders>
          </w:tcPr>
          <w:p w14:paraId="15713C93"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r>
      <w:tr w:rsidR="009F735A" w:rsidRPr="009F735A" w14:paraId="4BEBD165" w14:textId="77777777">
        <w:tc>
          <w:tcPr>
            <w:tcW w:w="3465" w:type="dxa"/>
            <w:vMerge/>
          </w:tcPr>
          <w:p w14:paraId="55146F73"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2400" w:type="dxa"/>
            <w:vMerge/>
            <w:tcBorders>
              <w:bottom w:val="single" w:sz="4" w:space="0" w:color="auto"/>
            </w:tcBorders>
          </w:tcPr>
          <w:p w14:paraId="0C0460C1"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1F0074A7" w14:textId="77777777" w:rsidR="00D95690" w:rsidRPr="009F735A" w:rsidRDefault="00D95690" w:rsidP="00D95690">
            <w:pPr>
              <w:autoSpaceDE w:val="0"/>
              <w:autoSpaceDN w:val="0"/>
              <w:adjustRightInd w:val="0"/>
              <w:spacing w:after="0" w:line="240" w:lineRule="auto"/>
              <w:jc w:val="right"/>
              <w:rPr>
                <w:rFonts w:ascii="Times New Roman" w:hAnsi="Times New Roman" w:cs="Times New Roman"/>
                <w:sz w:val="24"/>
                <w:szCs w:val="24"/>
              </w:rPr>
            </w:pPr>
            <w:r w:rsidRPr="009F735A">
              <w:rPr>
                <w:rFonts w:ascii="Times New Roman" w:hAnsi="Times New Roman" w:cs="Times New Roman"/>
                <w:sz w:val="24"/>
                <w:szCs w:val="24"/>
              </w:rPr>
              <w:t xml:space="preserve">БИК </w:t>
            </w:r>
          </w:p>
        </w:tc>
        <w:tc>
          <w:tcPr>
            <w:tcW w:w="1289" w:type="dxa"/>
            <w:tcBorders>
              <w:top w:val="single" w:sz="4" w:space="0" w:color="auto"/>
              <w:left w:val="single" w:sz="4" w:space="0" w:color="auto"/>
              <w:bottom w:val="single" w:sz="4" w:space="0" w:color="auto"/>
              <w:right w:val="single" w:sz="4" w:space="0" w:color="auto"/>
            </w:tcBorders>
          </w:tcPr>
          <w:p w14:paraId="6F87E868"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r>
      <w:tr w:rsidR="009F735A" w:rsidRPr="009F735A" w14:paraId="3E8A7664" w14:textId="77777777">
        <w:tc>
          <w:tcPr>
            <w:tcW w:w="3465" w:type="dxa"/>
          </w:tcPr>
          <w:p w14:paraId="30CCF406"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r w:rsidRPr="009F735A">
              <w:rPr>
                <w:rFonts w:ascii="Times New Roman" w:hAnsi="Times New Roman" w:cs="Times New Roman"/>
                <w:sz w:val="24"/>
                <w:szCs w:val="24"/>
              </w:rPr>
              <w:t>Идентификационный код гаранта</w:t>
            </w:r>
          </w:p>
        </w:tc>
        <w:tc>
          <w:tcPr>
            <w:tcW w:w="2400" w:type="dxa"/>
            <w:tcBorders>
              <w:top w:val="single" w:sz="4" w:space="0" w:color="auto"/>
              <w:bottom w:val="single" w:sz="4" w:space="0" w:color="auto"/>
            </w:tcBorders>
          </w:tcPr>
          <w:p w14:paraId="41BA45F9"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221B395A"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14:paraId="0973E7A6" w14:textId="77777777" w:rsidR="00D95690" w:rsidRPr="009F735A" w:rsidRDefault="00D95690">
            <w:pPr>
              <w:autoSpaceDE w:val="0"/>
              <w:autoSpaceDN w:val="0"/>
              <w:adjustRightInd w:val="0"/>
              <w:spacing w:after="0" w:line="240" w:lineRule="auto"/>
              <w:jc w:val="center"/>
              <w:rPr>
                <w:rFonts w:ascii="Times New Roman" w:hAnsi="Times New Roman" w:cs="Times New Roman"/>
                <w:sz w:val="24"/>
                <w:szCs w:val="24"/>
              </w:rPr>
            </w:pPr>
            <w:r w:rsidRPr="009F735A">
              <w:rPr>
                <w:rFonts w:ascii="Times New Roman" w:hAnsi="Times New Roman" w:cs="Times New Roman"/>
                <w:sz w:val="24"/>
                <w:szCs w:val="24"/>
              </w:rPr>
              <w:t>-</w:t>
            </w:r>
          </w:p>
        </w:tc>
      </w:tr>
      <w:tr w:rsidR="009F735A" w:rsidRPr="0012696D" w14:paraId="3FE0EEA4" w14:textId="77777777">
        <w:tc>
          <w:tcPr>
            <w:tcW w:w="3465" w:type="dxa"/>
          </w:tcPr>
          <w:p w14:paraId="60EC9ED0"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r w:rsidRPr="009F735A">
              <w:rPr>
                <w:rFonts w:ascii="Times New Roman" w:hAnsi="Times New Roman" w:cs="Times New Roman"/>
                <w:sz w:val="24"/>
                <w:szCs w:val="24"/>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70956C26"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2F62DECC" w14:textId="77777777" w:rsidR="00D95690" w:rsidRPr="009F735A" w:rsidRDefault="00D95690" w:rsidP="00D95690">
            <w:pPr>
              <w:autoSpaceDE w:val="0"/>
              <w:autoSpaceDN w:val="0"/>
              <w:adjustRightInd w:val="0"/>
              <w:spacing w:after="0" w:line="240" w:lineRule="auto"/>
              <w:jc w:val="right"/>
              <w:rPr>
                <w:rFonts w:ascii="Times New Roman" w:hAnsi="Times New Roman" w:cs="Times New Roman"/>
                <w:sz w:val="24"/>
                <w:szCs w:val="24"/>
              </w:rPr>
            </w:pPr>
            <w:r w:rsidRPr="009F735A">
              <w:rPr>
                <w:rFonts w:ascii="Times New Roman" w:hAnsi="Times New Roman" w:cs="Times New Roman"/>
                <w:sz w:val="24"/>
                <w:szCs w:val="24"/>
              </w:rPr>
              <w:t xml:space="preserve">по </w:t>
            </w:r>
            <w:hyperlink r:id="rId8" w:history="1">
              <w:r w:rsidRPr="0012696D">
                <w:rPr>
                  <w:rFonts w:ascii="Times New Roman" w:hAnsi="Times New Roman" w:cs="Times New Roman"/>
                  <w:sz w:val="24"/>
                  <w:szCs w:val="24"/>
                </w:rPr>
                <w:t>ОКТМО</w:t>
              </w:r>
            </w:hyperlink>
            <w:r w:rsidRPr="009F735A">
              <w:rPr>
                <w:rFonts w:ascii="Times New Roman" w:hAnsi="Times New Roman" w:cs="Times New Roman"/>
                <w:sz w:val="24"/>
                <w:szCs w:val="24"/>
              </w:rPr>
              <w:t xml:space="preserve"> </w:t>
            </w:r>
          </w:p>
        </w:tc>
        <w:tc>
          <w:tcPr>
            <w:tcW w:w="1289" w:type="dxa"/>
            <w:tcBorders>
              <w:top w:val="single" w:sz="4" w:space="0" w:color="auto"/>
              <w:left w:val="single" w:sz="4" w:space="0" w:color="auto"/>
              <w:bottom w:val="single" w:sz="4" w:space="0" w:color="auto"/>
              <w:right w:val="single" w:sz="4" w:space="0" w:color="auto"/>
            </w:tcBorders>
          </w:tcPr>
          <w:p w14:paraId="7F0A0EA6"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1F53E0EC" w14:textId="77777777">
        <w:tc>
          <w:tcPr>
            <w:tcW w:w="3465" w:type="dxa"/>
          </w:tcPr>
          <w:p w14:paraId="332FD8A1"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2400" w:type="dxa"/>
            <w:tcBorders>
              <w:top w:val="single" w:sz="4" w:space="0" w:color="auto"/>
            </w:tcBorders>
          </w:tcPr>
          <w:p w14:paraId="4D96642A"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vAlign w:val="bottom"/>
          </w:tcPr>
          <w:p w14:paraId="1D8D8AA2"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289" w:type="dxa"/>
            <w:tcBorders>
              <w:top w:val="single" w:sz="4" w:space="0" w:color="auto"/>
              <w:bottom w:val="single" w:sz="4" w:space="0" w:color="auto"/>
            </w:tcBorders>
          </w:tcPr>
          <w:p w14:paraId="5A0C277E"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07044D5B" w14:textId="77777777">
        <w:tc>
          <w:tcPr>
            <w:tcW w:w="3465" w:type="dxa"/>
            <w:vMerge w:val="restart"/>
          </w:tcPr>
          <w:p w14:paraId="6FE87088"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Полное наименование принципала</w:t>
            </w:r>
          </w:p>
        </w:tc>
        <w:tc>
          <w:tcPr>
            <w:tcW w:w="2400" w:type="dxa"/>
            <w:vMerge w:val="restart"/>
            <w:tcBorders>
              <w:bottom w:val="single" w:sz="4" w:space="0" w:color="auto"/>
            </w:tcBorders>
          </w:tcPr>
          <w:p w14:paraId="43321774"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73BA9554" w14:textId="77777777" w:rsidR="00D95690" w:rsidRPr="0012696D" w:rsidRDefault="00D95690" w:rsidP="00D95690">
            <w:pPr>
              <w:autoSpaceDE w:val="0"/>
              <w:autoSpaceDN w:val="0"/>
              <w:adjustRightInd w:val="0"/>
              <w:spacing w:after="0" w:line="240" w:lineRule="auto"/>
              <w:jc w:val="right"/>
              <w:rPr>
                <w:rFonts w:ascii="Times New Roman" w:hAnsi="Times New Roman" w:cs="Times New Roman"/>
                <w:sz w:val="24"/>
                <w:szCs w:val="24"/>
              </w:rPr>
            </w:pPr>
            <w:r w:rsidRPr="0012696D">
              <w:rPr>
                <w:rFonts w:ascii="Times New Roman" w:hAnsi="Times New Roman" w:cs="Times New Roman"/>
                <w:sz w:val="24"/>
                <w:szCs w:val="24"/>
              </w:rPr>
              <w:t xml:space="preserve">ИНН </w:t>
            </w:r>
          </w:p>
        </w:tc>
        <w:tc>
          <w:tcPr>
            <w:tcW w:w="1289" w:type="dxa"/>
            <w:tcBorders>
              <w:top w:val="single" w:sz="4" w:space="0" w:color="auto"/>
              <w:left w:val="single" w:sz="4" w:space="0" w:color="auto"/>
              <w:bottom w:val="single" w:sz="4" w:space="0" w:color="auto"/>
              <w:right w:val="single" w:sz="4" w:space="0" w:color="auto"/>
            </w:tcBorders>
          </w:tcPr>
          <w:p w14:paraId="57FFAFB3"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29FD3431" w14:textId="77777777">
        <w:tc>
          <w:tcPr>
            <w:tcW w:w="3465" w:type="dxa"/>
            <w:vMerge/>
          </w:tcPr>
          <w:p w14:paraId="4B18620B"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2400" w:type="dxa"/>
            <w:vMerge/>
            <w:tcBorders>
              <w:bottom w:val="single" w:sz="4" w:space="0" w:color="auto"/>
            </w:tcBorders>
          </w:tcPr>
          <w:p w14:paraId="01760C81"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28CA4F70" w14:textId="77777777" w:rsidR="00D95690" w:rsidRPr="0012696D" w:rsidRDefault="00D95690" w:rsidP="00D95690">
            <w:pPr>
              <w:autoSpaceDE w:val="0"/>
              <w:autoSpaceDN w:val="0"/>
              <w:adjustRightInd w:val="0"/>
              <w:spacing w:after="0" w:line="240" w:lineRule="auto"/>
              <w:jc w:val="right"/>
              <w:rPr>
                <w:rFonts w:ascii="Times New Roman" w:hAnsi="Times New Roman" w:cs="Times New Roman"/>
                <w:sz w:val="24"/>
                <w:szCs w:val="24"/>
              </w:rPr>
            </w:pPr>
            <w:r w:rsidRPr="0012696D">
              <w:rPr>
                <w:rFonts w:ascii="Times New Roman" w:hAnsi="Times New Roman" w:cs="Times New Roman"/>
                <w:sz w:val="24"/>
                <w:szCs w:val="24"/>
              </w:rPr>
              <w:t xml:space="preserve">КПП </w:t>
            </w:r>
          </w:p>
        </w:tc>
        <w:tc>
          <w:tcPr>
            <w:tcW w:w="1289" w:type="dxa"/>
            <w:tcBorders>
              <w:top w:val="single" w:sz="4" w:space="0" w:color="auto"/>
              <w:left w:val="single" w:sz="4" w:space="0" w:color="auto"/>
              <w:bottom w:val="single" w:sz="4" w:space="0" w:color="auto"/>
              <w:right w:val="single" w:sz="4" w:space="0" w:color="auto"/>
            </w:tcBorders>
          </w:tcPr>
          <w:p w14:paraId="7456335C"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608D55D1" w14:textId="77777777">
        <w:tc>
          <w:tcPr>
            <w:tcW w:w="3465" w:type="dxa"/>
          </w:tcPr>
          <w:p w14:paraId="71C7FCE9"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203E70EE"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167F1EB9" w14:textId="77777777" w:rsidR="00D95690" w:rsidRPr="009F735A" w:rsidRDefault="00D95690" w:rsidP="00D95690">
            <w:pPr>
              <w:autoSpaceDE w:val="0"/>
              <w:autoSpaceDN w:val="0"/>
              <w:adjustRightInd w:val="0"/>
              <w:spacing w:after="0" w:line="240" w:lineRule="auto"/>
              <w:jc w:val="right"/>
              <w:rPr>
                <w:rFonts w:ascii="Times New Roman" w:hAnsi="Times New Roman" w:cs="Times New Roman"/>
                <w:sz w:val="24"/>
                <w:szCs w:val="24"/>
              </w:rPr>
            </w:pPr>
            <w:r w:rsidRPr="0012696D">
              <w:rPr>
                <w:rFonts w:ascii="Times New Roman" w:hAnsi="Times New Roman" w:cs="Times New Roman"/>
                <w:sz w:val="24"/>
                <w:szCs w:val="24"/>
              </w:rPr>
              <w:t xml:space="preserve">по </w:t>
            </w:r>
            <w:hyperlink r:id="rId9" w:history="1">
              <w:r w:rsidRPr="0012696D">
                <w:rPr>
                  <w:rFonts w:ascii="Times New Roman" w:hAnsi="Times New Roman" w:cs="Times New Roman"/>
                  <w:sz w:val="24"/>
                  <w:szCs w:val="24"/>
                </w:rPr>
                <w:t>ОКТМО</w:t>
              </w:r>
            </w:hyperlink>
            <w:r w:rsidRPr="009F735A">
              <w:rPr>
                <w:rFonts w:ascii="Times New Roman" w:hAnsi="Times New Roman" w:cs="Times New Roman"/>
                <w:sz w:val="24"/>
                <w:szCs w:val="24"/>
              </w:rPr>
              <w:t xml:space="preserve"> </w:t>
            </w:r>
          </w:p>
        </w:tc>
        <w:tc>
          <w:tcPr>
            <w:tcW w:w="1289" w:type="dxa"/>
            <w:tcBorders>
              <w:top w:val="single" w:sz="4" w:space="0" w:color="auto"/>
              <w:left w:val="single" w:sz="4" w:space="0" w:color="auto"/>
              <w:bottom w:val="single" w:sz="4" w:space="0" w:color="auto"/>
              <w:right w:val="single" w:sz="4" w:space="0" w:color="auto"/>
            </w:tcBorders>
          </w:tcPr>
          <w:p w14:paraId="25CA64E4"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7D60B0DD" w14:textId="77777777">
        <w:tc>
          <w:tcPr>
            <w:tcW w:w="3465" w:type="dxa"/>
            <w:vMerge w:val="restart"/>
          </w:tcPr>
          <w:p w14:paraId="29222EB6"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Полное наименование бенефициара</w:t>
            </w:r>
          </w:p>
        </w:tc>
        <w:tc>
          <w:tcPr>
            <w:tcW w:w="2400" w:type="dxa"/>
            <w:vMerge w:val="restart"/>
            <w:tcBorders>
              <w:top w:val="single" w:sz="4" w:space="0" w:color="auto"/>
              <w:bottom w:val="single" w:sz="4" w:space="0" w:color="auto"/>
            </w:tcBorders>
          </w:tcPr>
          <w:p w14:paraId="1F66B24B"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41D2A73C" w14:textId="77777777" w:rsidR="00D95690" w:rsidRPr="0012696D" w:rsidRDefault="00D95690">
            <w:pPr>
              <w:autoSpaceDE w:val="0"/>
              <w:autoSpaceDN w:val="0"/>
              <w:adjustRightInd w:val="0"/>
              <w:spacing w:after="0" w:line="240" w:lineRule="auto"/>
              <w:jc w:val="right"/>
              <w:rPr>
                <w:rFonts w:ascii="Times New Roman" w:hAnsi="Times New Roman" w:cs="Times New Roman"/>
                <w:sz w:val="24"/>
                <w:szCs w:val="24"/>
              </w:rPr>
            </w:pPr>
            <w:r w:rsidRPr="0012696D">
              <w:rPr>
                <w:rFonts w:ascii="Times New Roman" w:hAnsi="Times New Roman" w:cs="Times New Roman"/>
                <w:sz w:val="24"/>
                <w:szCs w:val="24"/>
              </w:rPr>
              <w:t>ИНН</w:t>
            </w:r>
          </w:p>
        </w:tc>
        <w:tc>
          <w:tcPr>
            <w:tcW w:w="1289" w:type="dxa"/>
            <w:tcBorders>
              <w:top w:val="single" w:sz="4" w:space="0" w:color="auto"/>
              <w:left w:val="single" w:sz="4" w:space="0" w:color="auto"/>
              <w:bottom w:val="single" w:sz="4" w:space="0" w:color="auto"/>
              <w:right w:val="single" w:sz="4" w:space="0" w:color="auto"/>
            </w:tcBorders>
          </w:tcPr>
          <w:p w14:paraId="49668748"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37B6C007" w14:textId="77777777">
        <w:tc>
          <w:tcPr>
            <w:tcW w:w="3465" w:type="dxa"/>
            <w:vMerge/>
          </w:tcPr>
          <w:p w14:paraId="016E1B14"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2400" w:type="dxa"/>
            <w:vMerge/>
            <w:tcBorders>
              <w:top w:val="single" w:sz="4" w:space="0" w:color="auto"/>
              <w:bottom w:val="single" w:sz="4" w:space="0" w:color="auto"/>
            </w:tcBorders>
          </w:tcPr>
          <w:p w14:paraId="78118D6D"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546B9385" w14:textId="77777777" w:rsidR="00D95690" w:rsidRPr="0012696D" w:rsidRDefault="00D95690">
            <w:pPr>
              <w:autoSpaceDE w:val="0"/>
              <w:autoSpaceDN w:val="0"/>
              <w:adjustRightInd w:val="0"/>
              <w:spacing w:after="0" w:line="240" w:lineRule="auto"/>
              <w:jc w:val="right"/>
              <w:rPr>
                <w:rFonts w:ascii="Times New Roman" w:hAnsi="Times New Roman" w:cs="Times New Roman"/>
                <w:sz w:val="24"/>
                <w:szCs w:val="24"/>
              </w:rPr>
            </w:pPr>
            <w:r w:rsidRPr="0012696D">
              <w:rPr>
                <w:rFonts w:ascii="Times New Roman" w:hAnsi="Times New Roman" w:cs="Times New Roman"/>
                <w:sz w:val="24"/>
                <w:szCs w:val="24"/>
              </w:rPr>
              <w:t>КПП</w:t>
            </w:r>
          </w:p>
        </w:tc>
        <w:tc>
          <w:tcPr>
            <w:tcW w:w="1289" w:type="dxa"/>
            <w:tcBorders>
              <w:top w:val="single" w:sz="4" w:space="0" w:color="auto"/>
              <w:left w:val="single" w:sz="4" w:space="0" w:color="auto"/>
              <w:bottom w:val="single" w:sz="4" w:space="0" w:color="auto"/>
              <w:right w:val="single" w:sz="4" w:space="0" w:color="auto"/>
            </w:tcBorders>
          </w:tcPr>
          <w:p w14:paraId="3E074389"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36AB4D51" w14:textId="77777777">
        <w:tc>
          <w:tcPr>
            <w:tcW w:w="3465" w:type="dxa"/>
          </w:tcPr>
          <w:p w14:paraId="78F19D8A"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68359E88"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vAlign w:val="bottom"/>
          </w:tcPr>
          <w:p w14:paraId="6C0FBAB8" w14:textId="77777777" w:rsidR="00D95690" w:rsidRPr="009F735A" w:rsidRDefault="00D95690">
            <w:pPr>
              <w:autoSpaceDE w:val="0"/>
              <w:autoSpaceDN w:val="0"/>
              <w:adjustRightInd w:val="0"/>
              <w:spacing w:after="0" w:line="240" w:lineRule="auto"/>
              <w:jc w:val="right"/>
              <w:rPr>
                <w:rFonts w:ascii="Times New Roman" w:hAnsi="Times New Roman" w:cs="Times New Roman"/>
                <w:sz w:val="24"/>
                <w:szCs w:val="24"/>
              </w:rPr>
            </w:pPr>
            <w:r w:rsidRPr="0012696D">
              <w:rPr>
                <w:rFonts w:ascii="Times New Roman" w:hAnsi="Times New Roman" w:cs="Times New Roman"/>
                <w:sz w:val="24"/>
                <w:szCs w:val="24"/>
              </w:rPr>
              <w:t xml:space="preserve">по </w:t>
            </w:r>
            <w:hyperlink r:id="rId10" w:history="1">
              <w:r w:rsidRPr="0012696D">
                <w:rPr>
                  <w:rFonts w:ascii="Times New Roman" w:hAnsi="Times New Roman" w:cs="Times New Roman"/>
                  <w:sz w:val="24"/>
                  <w:szCs w:val="24"/>
                </w:rPr>
                <w:t>ОКТМО</w:t>
              </w:r>
            </w:hyperlink>
          </w:p>
        </w:tc>
        <w:tc>
          <w:tcPr>
            <w:tcW w:w="1289" w:type="dxa"/>
            <w:tcBorders>
              <w:top w:val="single" w:sz="4" w:space="0" w:color="auto"/>
              <w:left w:val="single" w:sz="4" w:space="0" w:color="auto"/>
              <w:bottom w:val="single" w:sz="4" w:space="0" w:color="auto"/>
              <w:right w:val="single" w:sz="4" w:space="0" w:color="auto"/>
            </w:tcBorders>
          </w:tcPr>
          <w:p w14:paraId="327B1397"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7C82295E" w14:textId="77777777">
        <w:tc>
          <w:tcPr>
            <w:tcW w:w="9060" w:type="dxa"/>
            <w:gridSpan w:val="4"/>
            <w:vAlign w:val="bottom"/>
          </w:tcPr>
          <w:p w14:paraId="64C1DE83" w14:textId="77777777" w:rsidR="00D95690" w:rsidRPr="0012696D" w:rsidRDefault="00D95690">
            <w:pPr>
              <w:autoSpaceDE w:val="0"/>
              <w:autoSpaceDN w:val="0"/>
              <w:adjustRightInd w:val="0"/>
              <w:spacing w:after="0" w:line="240" w:lineRule="auto"/>
              <w:jc w:val="center"/>
              <w:outlineLvl w:val="0"/>
              <w:rPr>
                <w:rFonts w:ascii="Times New Roman" w:hAnsi="Times New Roman" w:cs="Times New Roman"/>
                <w:sz w:val="24"/>
                <w:szCs w:val="24"/>
              </w:rPr>
            </w:pPr>
            <w:r w:rsidRPr="0012696D">
              <w:rPr>
                <w:rFonts w:ascii="Times New Roman" w:hAnsi="Times New Roman" w:cs="Times New Roman"/>
                <w:sz w:val="24"/>
                <w:szCs w:val="24"/>
              </w:rPr>
              <w:t>Информация о закупке, для обеспечения договора, заключаемого при осуществлении которой, предоставляется независимая гарантия</w:t>
            </w:r>
          </w:p>
        </w:tc>
      </w:tr>
      <w:tr w:rsidR="009F735A" w:rsidRPr="0012696D" w14:paraId="155E08C5" w14:textId="77777777">
        <w:tc>
          <w:tcPr>
            <w:tcW w:w="3465" w:type="dxa"/>
            <w:vAlign w:val="bottom"/>
          </w:tcPr>
          <w:p w14:paraId="2879FCED" w14:textId="77777777" w:rsidR="00D95690" w:rsidRPr="0012696D" w:rsidRDefault="00D95690" w:rsidP="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 xml:space="preserve">Номер извещения об осуществлении конкурентной закупки </w:t>
            </w:r>
          </w:p>
        </w:tc>
        <w:tc>
          <w:tcPr>
            <w:tcW w:w="2400" w:type="dxa"/>
            <w:tcBorders>
              <w:bottom w:val="single" w:sz="4" w:space="0" w:color="auto"/>
            </w:tcBorders>
          </w:tcPr>
          <w:p w14:paraId="6AE8DAA6"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195" w:type="dxa"/>
            <w:gridSpan w:val="2"/>
          </w:tcPr>
          <w:p w14:paraId="0219083F"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5B7E6C58" w14:textId="77777777">
        <w:tc>
          <w:tcPr>
            <w:tcW w:w="3465" w:type="dxa"/>
            <w:vAlign w:val="bottom"/>
          </w:tcPr>
          <w:p w14:paraId="538323AB" w14:textId="77777777" w:rsidR="00D95690" w:rsidRPr="0012696D" w:rsidRDefault="00D95690" w:rsidP="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 xml:space="preserve">Предмет договора </w:t>
            </w:r>
          </w:p>
        </w:tc>
        <w:tc>
          <w:tcPr>
            <w:tcW w:w="2400" w:type="dxa"/>
            <w:tcBorders>
              <w:top w:val="single" w:sz="4" w:space="0" w:color="auto"/>
              <w:bottom w:val="single" w:sz="4" w:space="0" w:color="auto"/>
            </w:tcBorders>
          </w:tcPr>
          <w:p w14:paraId="68FC2724"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195" w:type="dxa"/>
            <w:gridSpan w:val="2"/>
          </w:tcPr>
          <w:p w14:paraId="2C768FFB"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73A9B400" w14:textId="77777777">
        <w:tc>
          <w:tcPr>
            <w:tcW w:w="9060" w:type="dxa"/>
            <w:gridSpan w:val="4"/>
            <w:vAlign w:val="bottom"/>
          </w:tcPr>
          <w:p w14:paraId="1C0F55D8" w14:textId="77777777" w:rsidR="00D95690" w:rsidRPr="0012696D" w:rsidRDefault="00D95690">
            <w:pPr>
              <w:autoSpaceDE w:val="0"/>
              <w:autoSpaceDN w:val="0"/>
              <w:adjustRightInd w:val="0"/>
              <w:spacing w:after="0" w:line="240" w:lineRule="auto"/>
              <w:jc w:val="center"/>
              <w:outlineLvl w:val="0"/>
              <w:rPr>
                <w:rFonts w:ascii="Times New Roman" w:hAnsi="Times New Roman" w:cs="Times New Roman"/>
                <w:sz w:val="24"/>
                <w:szCs w:val="24"/>
              </w:rPr>
            </w:pPr>
          </w:p>
          <w:p w14:paraId="135D0C33" w14:textId="77777777" w:rsidR="00D95690" w:rsidRPr="0012696D" w:rsidRDefault="00D95690">
            <w:pPr>
              <w:autoSpaceDE w:val="0"/>
              <w:autoSpaceDN w:val="0"/>
              <w:adjustRightInd w:val="0"/>
              <w:spacing w:after="0" w:line="240" w:lineRule="auto"/>
              <w:jc w:val="center"/>
              <w:outlineLvl w:val="0"/>
              <w:rPr>
                <w:rFonts w:ascii="Times New Roman" w:hAnsi="Times New Roman" w:cs="Times New Roman"/>
                <w:sz w:val="24"/>
                <w:szCs w:val="24"/>
              </w:rPr>
            </w:pPr>
            <w:r w:rsidRPr="0012696D">
              <w:rPr>
                <w:rFonts w:ascii="Times New Roman" w:hAnsi="Times New Roman" w:cs="Times New Roman"/>
                <w:sz w:val="24"/>
                <w:szCs w:val="24"/>
              </w:rPr>
              <w:t>Условия независимой гарантии</w:t>
            </w:r>
          </w:p>
        </w:tc>
      </w:tr>
      <w:tr w:rsidR="009F735A" w:rsidRPr="0012696D" w14:paraId="4A797E4C" w14:textId="77777777">
        <w:tc>
          <w:tcPr>
            <w:tcW w:w="3465" w:type="dxa"/>
            <w:vAlign w:val="bottom"/>
          </w:tcPr>
          <w:p w14:paraId="506B5C09" w14:textId="77777777" w:rsidR="00D95690" w:rsidRPr="0012696D" w:rsidRDefault="00D95690" w:rsidP="005256DE">
            <w:pPr>
              <w:tabs>
                <w:tab w:val="left" w:pos="366"/>
              </w:tabs>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41B69ECF"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195" w:type="dxa"/>
            <w:gridSpan w:val="2"/>
          </w:tcPr>
          <w:p w14:paraId="15F7475D"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76C62B15" w14:textId="77777777">
        <w:tc>
          <w:tcPr>
            <w:tcW w:w="3465" w:type="dxa"/>
          </w:tcPr>
          <w:p w14:paraId="31EEF656"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Наименование валюты</w:t>
            </w:r>
          </w:p>
        </w:tc>
        <w:tc>
          <w:tcPr>
            <w:tcW w:w="2400" w:type="dxa"/>
            <w:tcBorders>
              <w:top w:val="single" w:sz="4" w:space="0" w:color="auto"/>
              <w:bottom w:val="single" w:sz="4" w:space="0" w:color="auto"/>
            </w:tcBorders>
          </w:tcPr>
          <w:p w14:paraId="376D1B15"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906" w:type="dxa"/>
            <w:tcBorders>
              <w:right w:val="single" w:sz="4" w:space="0" w:color="auto"/>
            </w:tcBorders>
          </w:tcPr>
          <w:p w14:paraId="6FB4C64C" w14:textId="77777777" w:rsidR="00D95690" w:rsidRPr="009F735A" w:rsidRDefault="00D95690">
            <w:pPr>
              <w:autoSpaceDE w:val="0"/>
              <w:autoSpaceDN w:val="0"/>
              <w:adjustRightInd w:val="0"/>
              <w:spacing w:after="0" w:line="240" w:lineRule="auto"/>
              <w:jc w:val="right"/>
              <w:rPr>
                <w:rFonts w:ascii="Times New Roman" w:hAnsi="Times New Roman" w:cs="Times New Roman"/>
                <w:sz w:val="24"/>
                <w:szCs w:val="24"/>
              </w:rPr>
            </w:pPr>
            <w:r w:rsidRPr="0012696D">
              <w:rPr>
                <w:rFonts w:ascii="Times New Roman" w:hAnsi="Times New Roman" w:cs="Times New Roman"/>
                <w:sz w:val="24"/>
                <w:szCs w:val="24"/>
              </w:rPr>
              <w:t xml:space="preserve">по </w:t>
            </w:r>
            <w:hyperlink r:id="rId11" w:history="1">
              <w:r w:rsidRPr="0012696D">
                <w:rPr>
                  <w:rFonts w:ascii="Times New Roman" w:hAnsi="Times New Roman" w:cs="Times New Roman"/>
                  <w:sz w:val="24"/>
                  <w:szCs w:val="24"/>
                </w:rPr>
                <w:t>ОКВ</w:t>
              </w:r>
            </w:hyperlink>
          </w:p>
        </w:tc>
        <w:tc>
          <w:tcPr>
            <w:tcW w:w="1289" w:type="dxa"/>
            <w:tcBorders>
              <w:top w:val="single" w:sz="4" w:space="0" w:color="auto"/>
              <w:left w:val="single" w:sz="4" w:space="0" w:color="auto"/>
              <w:bottom w:val="single" w:sz="4" w:space="0" w:color="auto"/>
              <w:right w:val="single" w:sz="4" w:space="0" w:color="auto"/>
            </w:tcBorders>
          </w:tcPr>
          <w:p w14:paraId="0528515E" w14:textId="77777777" w:rsidR="00D95690" w:rsidRPr="009F735A"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7F5FB8A5" w14:textId="77777777">
        <w:tc>
          <w:tcPr>
            <w:tcW w:w="3465" w:type="dxa"/>
            <w:vAlign w:val="bottom"/>
          </w:tcPr>
          <w:p w14:paraId="2B6FBDB7" w14:textId="77777777" w:rsidR="00D95690" w:rsidRPr="0012696D" w:rsidRDefault="00D95690" w:rsidP="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 xml:space="preserve">Срок вступления независимой гарантии в силу </w:t>
            </w:r>
          </w:p>
        </w:tc>
        <w:tc>
          <w:tcPr>
            <w:tcW w:w="2400" w:type="dxa"/>
            <w:tcBorders>
              <w:top w:val="single" w:sz="4" w:space="0" w:color="auto"/>
              <w:bottom w:val="single" w:sz="4" w:space="0" w:color="auto"/>
            </w:tcBorders>
          </w:tcPr>
          <w:p w14:paraId="78CDDD55"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195" w:type="dxa"/>
            <w:gridSpan w:val="2"/>
          </w:tcPr>
          <w:p w14:paraId="0CB10D81"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D95690" w:rsidRPr="0012696D" w14:paraId="7E5664B3" w14:textId="77777777">
        <w:tc>
          <w:tcPr>
            <w:tcW w:w="3465" w:type="dxa"/>
            <w:vAlign w:val="bottom"/>
          </w:tcPr>
          <w:p w14:paraId="163B8748" w14:textId="77777777" w:rsidR="00D95690" w:rsidRPr="0012696D" w:rsidRDefault="00D95690" w:rsidP="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 xml:space="preserve">Срок действия независимой гарантии </w:t>
            </w:r>
            <w:r w:rsidR="00B77E3C" w:rsidRPr="0012696D">
              <w:rPr>
                <w:rFonts w:ascii="Times New Roman" w:hAnsi="Times New Roman" w:cs="Times New Roman"/>
                <w:sz w:val="24"/>
                <w:szCs w:val="24"/>
              </w:rPr>
              <w:t>(включительно)</w:t>
            </w:r>
          </w:p>
        </w:tc>
        <w:tc>
          <w:tcPr>
            <w:tcW w:w="2400" w:type="dxa"/>
            <w:tcBorders>
              <w:top w:val="single" w:sz="4" w:space="0" w:color="auto"/>
              <w:bottom w:val="single" w:sz="4" w:space="0" w:color="auto"/>
            </w:tcBorders>
          </w:tcPr>
          <w:p w14:paraId="04C19A05"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195" w:type="dxa"/>
            <w:gridSpan w:val="2"/>
          </w:tcPr>
          <w:p w14:paraId="123E6286"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bl>
    <w:p w14:paraId="536225CE" w14:textId="77777777" w:rsidR="00D95690" w:rsidRPr="0012696D" w:rsidRDefault="00D95690" w:rsidP="00D95690">
      <w:pPr>
        <w:autoSpaceDE w:val="0"/>
        <w:autoSpaceDN w:val="0"/>
        <w:adjustRightInd w:val="0"/>
        <w:spacing w:after="0" w:line="240" w:lineRule="auto"/>
        <w:jc w:val="both"/>
        <w:rPr>
          <w:rFonts w:ascii="Times New Roman" w:hAnsi="Times New Roman" w:cs="Times New Roman"/>
          <w:sz w:val="24"/>
          <w:szCs w:val="24"/>
        </w:rPr>
      </w:pPr>
    </w:p>
    <w:p w14:paraId="7751368F" w14:textId="77777777" w:rsidR="00D95690" w:rsidRPr="0012696D" w:rsidRDefault="00D95690" w:rsidP="00CF5417">
      <w:pPr>
        <w:pStyle w:val="aa"/>
        <w:autoSpaceDE w:val="0"/>
        <w:autoSpaceDN w:val="0"/>
        <w:adjustRightInd w:val="0"/>
        <w:spacing w:after="0" w:line="240" w:lineRule="auto"/>
        <w:jc w:val="both"/>
        <w:rPr>
          <w:rFonts w:ascii="Times New Roman" w:hAnsi="Times New Roman" w:cs="Times New Roman"/>
          <w:sz w:val="24"/>
          <w:szCs w:val="24"/>
        </w:rPr>
      </w:pPr>
    </w:p>
    <w:p w14:paraId="01A70D48" w14:textId="32CF5E0C" w:rsidR="00CF5417" w:rsidRPr="0012696D" w:rsidRDefault="00CF5417"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w:t>
      </w:r>
    </w:p>
    <w:p w14:paraId="00B5240E" w14:textId="5912AA46" w:rsidR="00CF5417" w:rsidRPr="0012696D" w:rsidRDefault="00CF5417" w:rsidP="00DA10EE">
      <w:pPr>
        <w:pStyle w:val="aa"/>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 xml:space="preserve">К обязательствам, указанным в </w:t>
      </w:r>
      <w:r w:rsidR="00B77E3C" w:rsidRPr="0012696D">
        <w:rPr>
          <w:rFonts w:ascii="Times New Roman" w:hAnsi="Times New Roman" w:cs="Times New Roman"/>
          <w:sz w:val="24"/>
          <w:szCs w:val="24"/>
        </w:rPr>
        <w:t>настоящем пункте,</w:t>
      </w:r>
      <w:r w:rsidRPr="0012696D">
        <w:rPr>
          <w:rFonts w:ascii="Times New Roman" w:hAnsi="Times New Roman" w:cs="Times New Roman"/>
          <w:sz w:val="24"/>
          <w:szCs w:val="24"/>
        </w:rPr>
        <w:t xml:space="preserve"> относятся обязательства по оплате </w:t>
      </w:r>
      <w:r w:rsidR="0042453F" w:rsidRPr="0012696D">
        <w:rPr>
          <w:rFonts w:ascii="Times New Roman" w:hAnsi="Times New Roman" w:cs="Times New Roman"/>
          <w:sz w:val="24"/>
          <w:szCs w:val="24"/>
        </w:rPr>
        <w:t>суммы возврата авансов в случае неисполнения или ненадлежащего исполнения договора, а также оплату суммы возврата авансов, подлежащей выплате принципалом в случае расторжения договора, одностороннего отказа от исполнения договора или прекращения обязательств по договору по иным основаниям.</w:t>
      </w:r>
    </w:p>
    <w:p w14:paraId="4034D699" w14:textId="77777777" w:rsidR="00D95690" w:rsidRPr="0012696D" w:rsidRDefault="00D95690" w:rsidP="00DA10EE">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Настоящая независимая гарантия не может быть отозвана гарантом.</w:t>
      </w:r>
    </w:p>
    <w:p w14:paraId="461982AF" w14:textId="5200F55C" w:rsidR="00D95690" w:rsidRPr="0012696D" w:rsidRDefault="00D95690" w:rsidP="00DA10EE">
      <w:pPr>
        <w:pStyle w:val="aa"/>
        <w:numPr>
          <w:ilvl w:val="0"/>
          <w:numId w:val="1"/>
        </w:numPr>
        <w:tabs>
          <w:tab w:val="left" w:pos="709"/>
        </w:tabs>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w:t>
      </w:r>
      <w:r w:rsidR="00DA10EE" w:rsidRPr="00DA10EE">
        <w:t xml:space="preserve"> </w:t>
      </w:r>
      <w:r w:rsidR="00DA10EE" w:rsidRPr="00DA10EE">
        <w:rPr>
          <w:rFonts w:ascii="Times New Roman" w:hAnsi="Times New Roman" w:cs="Times New Roman"/>
          <w:sz w:val="24"/>
          <w:szCs w:val="24"/>
        </w:rPr>
        <w:t>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sidRPr="0012696D">
        <w:rPr>
          <w:rFonts w:ascii="Times New Roman" w:hAnsi="Times New Roman" w:cs="Times New Roman"/>
          <w:sz w:val="24"/>
          <w:szCs w:val="24"/>
        </w:rPr>
        <w:t>.</w:t>
      </w:r>
    </w:p>
    <w:p w14:paraId="5BB74FA9" w14:textId="77777777" w:rsidR="00301E22" w:rsidRPr="0012696D" w:rsidRDefault="00301E22" w:rsidP="000B6D22">
      <w:pPr>
        <w:pStyle w:val="aa"/>
        <w:tabs>
          <w:tab w:val="left" w:pos="709"/>
          <w:tab w:val="left" w:pos="851"/>
        </w:tabs>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Если документы направлены гаранту организацией связи и были сданы в организацию связи до двадцати четырех часов последнего дня срока действия гарантии, срок представления документов считается соблюденным.</w:t>
      </w:r>
    </w:p>
    <w:p w14:paraId="2277E94D" w14:textId="77777777"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7E8BF4C0" w14:textId="77777777"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w:t>
      </w:r>
    </w:p>
    <w:p w14:paraId="5A396575" w14:textId="3F744F4A"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003F5E32">
        <w:rPr>
          <w:rStyle w:val="ad"/>
          <w:rFonts w:ascii="Times New Roman" w:hAnsi="Times New Roman" w:cs="Times New Roman"/>
          <w:sz w:val="24"/>
          <w:szCs w:val="24"/>
        </w:rPr>
        <w:footnoteReference w:id="1"/>
      </w:r>
      <w:r w:rsidRPr="0012696D">
        <w:rPr>
          <w:rFonts w:ascii="Times New Roman" w:hAnsi="Times New Roman" w:cs="Times New Roman"/>
          <w:sz w:val="24"/>
          <w:szCs w:val="24"/>
        </w:rPr>
        <w:t>.</w:t>
      </w:r>
    </w:p>
    <w:p w14:paraId="66F60F25" w14:textId="77777777"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bookmarkStart w:id="0" w:name="Par86"/>
      <w:bookmarkEnd w:id="0"/>
      <w:r w:rsidRPr="0012696D">
        <w:rPr>
          <w:rFonts w:ascii="Times New Roman" w:hAnsi="Times New Roman" w:cs="Times New Roman"/>
          <w:sz w:val="24"/>
          <w:szCs w:val="24"/>
        </w:rPr>
        <w:t>В случае направления требования бенефициар обязан одновременно с таким требованием направить гаранту:</w:t>
      </w:r>
    </w:p>
    <w:p w14:paraId="08AFEFE3" w14:textId="77777777" w:rsidR="00D95690" w:rsidRPr="0012696D" w:rsidRDefault="00D95690" w:rsidP="000B6D22">
      <w:pPr>
        <w:autoSpaceDE w:val="0"/>
        <w:autoSpaceDN w:val="0"/>
        <w:adjustRightInd w:val="0"/>
        <w:spacing w:after="0" w:line="240" w:lineRule="auto"/>
        <w:ind w:firstLine="360"/>
        <w:jc w:val="both"/>
        <w:rPr>
          <w:rFonts w:ascii="Times New Roman" w:hAnsi="Times New Roman" w:cs="Times New Roman"/>
          <w:sz w:val="24"/>
          <w:szCs w:val="24"/>
        </w:rPr>
      </w:pPr>
      <w:r w:rsidRPr="0012696D">
        <w:rPr>
          <w:rFonts w:ascii="Times New Roman" w:hAnsi="Times New Roman" w:cs="Times New Roman"/>
          <w:sz w:val="24"/>
          <w:szCs w:val="24"/>
        </w:rPr>
        <w:t>а) расчет суммы, включаемой в требование по настоящей независимой гарантии;</w:t>
      </w:r>
    </w:p>
    <w:p w14:paraId="60928B17" w14:textId="77777777" w:rsidR="00D95690" w:rsidRPr="0012696D" w:rsidRDefault="00D95690" w:rsidP="000B6D22">
      <w:pPr>
        <w:autoSpaceDE w:val="0"/>
        <w:autoSpaceDN w:val="0"/>
        <w:adjustRightInd w:val="0"/>
        <w:spacing w:after="0" w:line="240" w:lineRule="auto"/>
        <w:ind w:firstLine="360"/>
        <w:jc w:val="both"/>
        <w:rPr>
          <w:rFonts w:ascii="Times New Roman" w:hAnsi="Times New Roman" w:cs="Times New Roman"/>
          <w:sz w:val="24"/>
          <w:szCs w:val="24"/>
        </w:rPr>
      </w:pPr>
      <w:r w:rsidRPr="0012696D">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70EED0F6" w14:textId="77777777" w:rsidR="00D95690" w:rsidRPr="0012696D" w:rsidRDefault="00D95690" w:rsidP="000B6D22">
      <w:pPr>
        <w:autoSpaceDE w:val="0"/>
        <w:autoSpaceDN w:val="0"/>
        <w:adjustRightInd w:val="0"/>
        <w:spacing w:after="0" w:line="240" w:lineRule="auto"/>
        <w:ind w:firstLine="357"/>
        <w:jc w:val="both"/>
        <w:rPr>
          <w:rFonts w:ascii="Times New Roman" w:hAnsi="Times New Roman" w:cs="Times New Roman"/>
          <w:sz w:val="24"/>
          <w:szCs w:val="24"/>
        </w:rPr>
      </w:pPr>
      <w:r w:rsidRPr="0012696D">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4D364E1" w14:textId="77777777" w:rsidR="00D95690" w:rsidRPr="0012696D" w:rsidRDefault="00D95690" w:rsidP="000B6D22">
      <w:pPr>
        <w:pStyle w:val="aa"/>
        <w:numPr>
          <w:ilvl w:val="0"/>
          <w:numId w:val="1"/>
        </w:numPr>
        <w:autoSpaceDE w:val="0"/>
        <w:autoSpaceDN w:val="0"/>
        <w:adjustRightInd w:val="0"/>
        <w:spacing w:after="0" w:line="240" w:lineRule="auto"/>
        <w:ind w:left="0" w:firstLine="357"/>
        <w:jc w:val="both"/>
        <w:rPr>
          <w:rFonts w:ascii="Times New Roman" w:hAnsi="Times New Roman" w:cs="Times New Roman"/>
          <w:sz w:val="24"/>
          <w:szCs w:val="24"/>
        </w:rPr>
      </w:pPr>
      <w:r w:rsidRPr="0012696D">
        <w:rPr>
          <w:rFonts w:ascii="Times New Roman" w:hAnsi="Times New Roman" w:cs="Times New Roman"/>
          <w:sz w:val="24"/>
          <w:szCs w:val="24"/>
        </w:rPr>
        <w:lastRenderedPageBreak/>
        <w:t xml:space="preserve">В случае направления требования бенефициаром на бумажном носителе представляются оригиналы предусмотренных </w:t>
      </w:r>
      <w:hyperlink w:anchor="Par86" w:history="1">
        <w:r w:rsidRPr="0012696D">
          <w:rPr>
            <w:rFonts w:ascii="Times New Roman" w:hAnsi="Times New Roman" w:cs="Times New Roman"/>
            <w:sz w:val="24"/>
            <w:szCs w:val="24"/>
          </w:rPr>
          <w:t>пунктом 7</w:t>
        </w:r>
      </w:hyperlink>
      <w:r w:rsidRPr="009F735A">
        <w:rPr>
          <w:rFonts w:ascii="Times New Roman" w:hAnsi="Times New Roman" w:cs="Times New Roman"/>
          <w:sz w:val="24"/>
          <w:szCs w:val="24"/>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(оригинал или заверенная таким лицом копия). В случае направления требования в форме электронного документа предусмотренные </w:t>
      </w:r>
      <w:hyperlink w:anchor="Par86" w:history="1">
        <w:r w:rsidRPr="0012696D">
          <w:rPr>
            <w:rFonts w:ascii="Times New Roman" w:hAnsi="Times New Roman" w:cs="Times New Roman"/>
            <w:sz w:val="24"/>
            <w:szCs w:val="24"/>
          </w:rPr>
          <w:t>пунктом 7</w:t>
        </w:r>
      </w:hyperlink>
      <w:r w:rsidRPr="009F735A">
        <w:rPr>
          <w:rFonts w:ascii="Times New Roman" w:hAnsi="Times New Roman" w:cs="Times New Roman"/>
          <w:sz w:val="24"/>
          <w:szCs w:val="24"/>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0CD1DACB" w14:textId="7FAB0371" w:rsidR="00D95690" w:rsidRPr="009F735A"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 xml:space="preserve">Гарант обязан рассмотреть требование не позднее 5 </w:t>
      </w:r>
      <w:r w:rsidR="009F735A" w:rsidRPr="0012696D">
        <w:rPr>
          <w:rFonts w:ascii="Times New Roman" w:hAnsi="Times New Roman" w:cs="Times New Roman"/>
          <w:sz w:val="24"/>
          <w:szCs w:val="24"/>
        </w:rPr>
        <w:t xml:space="preserve">(пяти) </w:t>
      </w:r>
      <w:r w:rsidRPr="0012696D">
        <w:rPr>
          <w:rFonts w:ascii="Times New Roman" w:hAnsi="Times New Roman" w:cs="Times New Roman"/>
          <w:sz w:val="24"/>
          <w:szCs w:val="24"/>
        </w:rPr>
        <w:t xml:space="preserve">рабочих дней со дня, следующего за днем получения указанного требования и документов, предусмотренных </w:t>
      </w:r>
      <w:hyperlink w:anchor="Par86" w:history="1">
        <w:r w:rsidRPr="0012696D">
          <w:rPr>
            <w:rFonts w:ascii="Times New Roman" w:hAnsi="Times New Roman" w:cs="Times New Roman"/>
            <w:sz w:val="24"/>
            <w:szCs w:val="24"/>
          </w:rPr>
          <w:t>пунктом 7</w:t>
        </w:r>
      </w:hyperlink>
      <w:r w:rsidRPr="009F735A">
        <w:rPr>
          <w:rFonts w:ascii="Times New Roman" w:hAnsi="Times New Roman" w:cs="Times New Roman"/>
          <w:sz w:val="24"/>
          <w:szCs w:val="24"/>
        </w:rPr>
        <w:t xml:space="preserve"> настоящей независимой гарантии.</w:t>
      </w:r>
    </w:p>
    <w:p w14:paraId="69C3430F" w14:textId="01254483" w:rsidR="00D95690" w:rsidRPr="009F735A"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 xml:space="preserve">Гарант обязан уплатить бенефициару денежную сумму по настоящей независимой гарантии в размере, указанном в требовании, не позднее 10 </w:t>
      </w:r>
      <w:r w:rsidR="009F735A" w:rsidRPr="0012696D">
        <w:rPr>
          <w:rFonts w:ascii="Times New Roman" w:hAnsi="Times New Roman" w:cs="Times New Roman"/>
          <w:sz w:val="24"/>
          <w:szCs w:val="24"/>
        </w:rPr>
        <w:t xml:space="preserve">(десяти) </w:t>
      </w:r>
      <w:r w:rsidRPr="0012696D">
        <w:rPr>
          <w:rFonts w:ascii="Times New Roman" w:hAnsi="Times New Roman" w:cs="Times New Roman"/>
          <w:sz w:val="24"/>
          <w:szCs w:val="24"/>
        </w:rPr>
        <w:t xml:space="preserve">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2" w:history="1">
        <w:r w:rsidRPr="0012696D">
          <w:rPr>
            <w:rFonts w:ascii="Times New Roman" w:hAnsi="Times New Roman" w:cs="Times New Roman"/>
            <w:sz w:val="24"/>
            <w:szCs w:val="24"/>
          </w:rPr>
          <w:t>кодексом</w:t>
        </w:r>
      </w:hyperlink>
      <w:r w:rsidRPr="009F735A">
        <w:rPr>
          <w:rFonts w:ascii="Times New Roman" w:hAnsi="Times New Roman" w:cs="Times New Roman"/>
          <w:sz w:val="24"/>
          <w:szCs w:val="24"/>
        </w:rPr>
        <w:t xml:space="preserve"> Российской Федерации оснований для отказа в удовлетворении этого требования.</w:t>
      </w:r>
    </w:p>
    <w:p w14:paraId="02F081D3" w14:textId="77777777"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5FB13A4A" w14:textId="5713D814"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w:t>
      </w:r>
      <w:r w:rsidR="009F735A" w:rsidRPr="0012696D">
        <w:rPr>
          <w:rFonts w:ascii="Times New Roman" w:hAnsi="Times New Roman" w:cs="Times New Roman"/>
          <w:sz w:val="24"/>
          <w:szCs w:val="24"/>
        </w:rPr>
        <w:t xml:space="preserve">(ноль целых десятых) </w:t>
      </w:r>
      <w:r w:rsidRPr="0012696D">
        <w:rPr>
          <w:rFonts w:ascii="Times New Roman" w:hAnsi="Times New Roman" w:cs="Times New Roman"/>
          <w:sz w:val="24"/>
          <w:szCs w:val="24"/>
        </w:rPr>
        <w:t>процента денежной суммы, подлежащей уплате по настоящей независимой гарантии.</w:t>
      </w:r>
    </w:p>
    <w:p w14:paraId="2D162365" w14:textId="77777777"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Все расходы, возникающие в связи с перечислением гарантом денежных средств по настоящей независимой гарантии бенефициару, несет гарант.</w:t>
      </w:r>
    </w:p>
    <w:p w14:paraId="4558A37F" w14:textId="77777777"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 xml:space="preserve">Исключение банка (если настоящая независимая гарантия выдана банком) из перечня, предусмотренного </w:t>
      </w:r>
      <w:hyperlink r:id="rId13" w:history="1">
        <w:r w:rsidRPr="0012696D">
          <w:rPr>
            <w:rFonts w:ascii="Times New Roman" w:hAnsi="Times New Roman" w:cs="Times New Roman"/>
            <w:sz w:val="24"/>
            <w:szCs w:val="24"/>
          </w:rPr>
          <w:t>частью 1.2 статьи 45</w:t>
        </w:r>
      </w:hyperlink>
      <w:r w:rsidRPr="009F735A">
        <w:rPr>
          <w:rFonts w:ascii="Times New Roman" w:hAnsi="Times New Roman" w:cs="Times New Roman"/>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4" w:history="1">
        <w:r w:rsidRPr="0012696D">
          <w:rPr>
            <w:rFonts w:ascii="Times New Roman" w:hAnsi="Times New Roman" w:cs="Times New Roman"/>
            <w:sz w:val="24"/>
            <w:szCs w:val="24"/>
          </w:rPr>
          <w:t>законом</w:t>
        </w:r>
      </w:hyperlink>
      <w:r w:rsidRPr="009F735A">
        <w:rPr>
          <w:rFonts w:ascii="Times New Roman" w:hAnsi="Times New Roman" w:cs="Times New Roman"/>
          <w:sz w:val="24"/>
          <w:szCs w:val="24"/>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5" w:history="1">
        <w:r w:rsidRPr="0012696D">
          <w:rPr>
            <w:rFonts w:ascii="Times New Roman" w:hAnsi="Times New Roman" w:cs="Times New Roman"/>
            <w:sz w:val="24"/>
            <w:szCs w:val="24"/>
          </w:rPr>
          <w:t>частью 1.7</w:t>
        </w:r>
      </w:hyperlink>
      <w:r w:rsidRPr="009F735A">
        <w:rPr>
          <w:rFonts w:ascii="Times New Roman" w:hAnsi="Times New Roman" w:cs="Times New Roman"/>
          <w:sz w:val="24"/>
          <w:szCs w:val="24"/>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748515C0" w14:textId="339E7212"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 xml:space="preserve">Споры, возникающие в связи с исполнением обязательств по настоящей независимой гарантии, подлежат рассмотрению в арбитражном суде </w:t>
      </w:r>
      <w:r w:rsidR="00CF5417" w:rsidRPr="0012696D">
        <w:rPr>
          <w:rFonts w:ascii="Times New Roman" w:hAnsi="Times New Roman" w:cs="Times New Roman"/>
          <w:sz w:val="24"/>
          <w:szCs w:val="24"/>
        </w:rPr>
        <w:t>города Москвы</w:t>
      </w:r>
      <w:r w:rsidRPr="0012696D">
        <w:rPr>
          <w:rFonts w:ascii="Times New Roman" w:hAnsi="Times New Roman" w:cs="Times New Roman"/>
          <w:sz w:val="24"/>
          <w:szCs w:val="24"/>
        </w:rPr>
        <w:t>.</w:t>
      </w:r>
    </w:p>
    <w:p w14:paraId="30A0660E" w14:textId="77777777" w:rsidR="00CF5417" w:rsidRPr="0012696D" w:rsidRDefault="00CF5417" w:rsidP="000B6D22">
      <w:pPr>
        <w:pStyle w:val="aa"/>
        <w:spacing w:after="0" w:line="240" w:lineRule="auto"/>
        <w:ind w:left="0" w:firstLine="426"/>
        <w:jc w:val="both"/>
        <w:rPr>
          <w:rFonts w:ascii="Times New Roman" w:hAnsi="Times New Roman" w:cs="Times New Roman"/>
          <w:sz w:val="24"/>
          <w:szCs w:val="24"/>
        </w:rPr>
      </w:pPr>
      <w:r w:rsidRPr="0012696D">
        <w:rPr>
          <w:rFonts w:ascii="Times New Roman" w:hAnsi="Times New Roman" w:cs="Times New Roman"/>
          <w:sz w:val="24"/>
          <w:szCs w:val="24"/>
        </w:rPr>
        <w:t xml:space="preserve">Направление гаранту требования бенефициара в порядке, предусмотренном настоящей гарантией, одновременно является направлением досудебной претензии (требования) по смыслу </w:t>
      </w:r>
      <w:proofErr w:type="spellStart"/>
      <w:r w:rsidRPr="0012696D">
        <w:rPr>
          <w:rFonts w:ascii="Times New Roman" w:hAnsi="Times New Roman" w:cs="Times New Roman"/>
          <w:sz w:val="24"/>
          <w:szCs w:val="24"/>
        </w:rPr>
        <w:t>абз</w:t>
      </w:r>
      <w:proofErr w:type="spellEnd"/>
      <w:r w:rsidRPr="0012696D">
        <w:rPr>
          <w:rFonts w:ascii="Times New Roman" w:hAnsi="Times New Roman" w:cs="Times New Roman"/>
          <w:sz w:val="24"/>
          <w:szCs w:val="24"/>
        </w:rPr>
        <w:t xml:space="preserve">. 1 п. 5 ст. 4 Арбитражного процессуального кодекса Российской Федерации. Если в течение 10 (десяти) рабочих дней от даты получения требования и приложенных к ней документов гарантом, в соответствии с п. </w:t>
      </w:r>
      <w:r w:rsidR="005256DE" w:rsidRPr="0012696D">
        <w:rPr>
          <w:rFonts w:ascii="Times New Roman" w:hAnsi="Times New Roman" w:cs="Times New Roman"/>
          <w:sz w:val="24"/>
          <w:szCs w:val="24"/>
        </w:rPr>
        <w:t xml:space="preserve">10 </w:t>
      </w:r>
      <w:r w:rsidRPr="0012696D">
        <w:rPr>
          <w:rFonts w:ascii="Times New Roman" w:hAnsi="Times New Roman" w:cs="Times New Roman"/>
          <w:sz w:val="24"/>
          <w:szCs w:val="24"/>
        </w:rPr>
        <w:t xml:space="preserve">настоящей гарантии, не выплачена денежная сумма, указанная в требовании бенефициара, и бенефициару не направлен мотивированный отказ, то в случае возникновения гражданско-правового спора о </w:t>
      </w:r>
      <w:r w:rsidRPr="0012696D">
        <w:rPr>
          <w:rFonts w:ascii="Times New Roman" w:hAnsi="Times New Roman" w:cs="Times New Roman"/>
          <w:sz w:val="24"/>
          <w:szCs w:val="24"/>
        </w:rPr>
        <w:lastRenderedPageBreak/>
        <w:t>взыскании денежных средств по требованию, возникшему из настоящей гарантии, порядок досудебного урегулирования такого спора считается соблюденным.</w:t>
      </w:r>
    </w:p>
    <w:p w14:paraId="1477F1F1" w14:textId="77777777" w:rsidR="00D95690" w:rsidRPr="0012696D" w:rsidRDefault="00D95690" w:rsidP="000B6D22">
      <w:pPr>
        <w:pStyle w:val="aa"/>
        <w:numPr>
          <w:ilvl w:val="0"/>
          <w:numId w:val="1"/>
        </w:numPr>
        <w:autoSpaceDE w:val="0"/>
        <w:autoSpaceDN w:val="0"/>
        <w:adjustRightInd w:val="0"/>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58896FA2" w14:textId="77777777" w:rsidR="00CF5417" w:rsidRPr="0012696D" w:rsidRDefault="00CF5417" w:rsidP="000B6D22">
      <w:pPr>
        <w:pStyle w:val="aa"/>
        <w:numPr>
          <w:ilvl w:val="0"/>
          <w:numId w:val="1"/>
        </w:numPr>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Гарант согласен с тем, что изменения и дополнения, внесенные в договор, обязательства по которому обеспечивает гарант, не освобождают его от обязательств по независимой гарантии.</w:t>
      </w:r>
    </w:p>
    <w:p w14:paraId="2B8C85D3" w14:textId="77777777" w:rsidR="001B6DB2" w:rsidRPr="0012696D" w:rsidRDefault="001B6DB2" w:rsidP="000B6D22">
      <w:pPr>
        <w:pStyle w:val="aa"/>
        <w:numPr>
          <w:ilvl w:val="0"/>
          <w:numId w:val="1"/>
        </w:numPr>
        <w:spacing w:after="0" w:line="240" w:lineRule="auto"/>
        <w:ind w:left="0" w:firstLine="349"/>
        <w:jc w:val="both"/>
        <w:rPr>
          <w:rFonts w:ascii="Times New Roman" w:hAnsi="Times New Roman" w:cs="Times New Roman"/>
          <w:sz w:val="24"/>
          <w:szCs w:val="24"/>
        </w:rPr>
      </w:pPr>
      <w:r w:rsidRPr="0012696D">
        <w:rPr>
          <w:rFonts w:ascii="Times New Roman" w:hAnsi="Times New Roman" w:cs="Times New Roman"/>
          <w:sz w:val="24"/>
          <w:szCs w:val="24"/>
        </w:rPr>
        <w:t>Частичные выплаты, производимые гарантом бенефициару, (в зависимости от обстоятельств предъявления требования) уменьшают сумму гарантии на размер произведенной частичной выплаты, но не прекращают гарантию в оставшейся части.</w:t>
      </w:r>
    </w:p>
    <w:p w14:paraId="48F6BFAD" w14:textId="77777777" w:rsidR="001B6DB2" w:rsidRPr="0012696D" w:rsidRDefault="001B6DB2" w:rsidP="000B6D22">
      <w:pPr>
        <w:pStyle w:val="aa"/>
        <w:numPr>
          <w:ilvl w:val="0"/>
          <w:numId w:val="1"/>
        </w:numPr>
        <w:spacing w:after="0" w:line="240" w:lineRule="auto"/>
        <w:ind w:left="0" w:firstLine="360"/>
        <w:jc w:val="both"/>
        <w:rPr>
          <w:rFonts w:ascii="Times New Roman" w:hAnsi="Times New Roman" w:cs="Times New Roman"/>
          <w:sz w:val="24"/>
          <w:szCs w:val="24"/>
        </w:rPr>
      </w:pPr>
      <w:r w:rsidRPr="0012696D">
        <w:rPr>
          <w:rFonts w:ascii="Times New Roman" w:hAnsi="Times New Roman" w:cs="Times New Roman"/>
          <w:sz w:val="24"/>
          <w:szCs w:val="24"/>
        </w:rPr>
        <w:t>Предусмотренное настоящей гарантией обязательство гаранта перед бенефициаром ограничивается уплатой всей суммы гарантии. Ответственность гаранта перед бенефициаром за неисполнение или ненадлежащее исполнение обязательств по настоящей гарантии не ограничивается суммой, указанной в гарантии.</w:t>
      </w:r>
    </w:p>
    <w:p w14:paraId="2F549721" w14:textId="3054BF58" w:rsidR="00D95690" w:rsidRPr="0012696D" w:rsidRDefault="00D95690" w:rsidP="00D95690">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40"/>
        <w:gridCol w:w="1722"/>
        <w:gridCol w:w="340"/>
        <w:gridCol w:w="1810"/>
        <w:gridCol w:w="340"/>
        <w:gridCol w:w="1766"/>
        <w:gridCol w:w="15"/>
      </w:tblGrid>
      <w:tr w:rsidR="009F735A" w:rsidRPr="0012696D" w14:paraId="30A814B7" w14:textId="77777777">
        <w:trPr>
          <w:gridAfter w:val="1"/>
          <w:wAfter w:w="15" w:type="dxa"/>
        </w:trPr>
        <w:tc>
          <w:tcPr>
            <w:tcW w:w="2587" w:type="dxa"/>
            <w:vAlign w:val="bottom"/>
          </w:tcPr>
          <w:p w14:paraId="5B36907F"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Уполномоченное лицо гаранта</w:t>
            </w:r>
          </w:p>
        </w:tc>
        <w:tc>
          <w:tcPr>
            <w:tcW w:w="340" w:type="dxa"/>
          </w:tcPr>
          <w:p w14:paraId="57524B3A"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862" w:type="dxa"/>
            <w:gridSpan w:val="2"/>
            <w:tcBorders>
              <w:bottom w:val="single" w:sz="4" w:space="0" w:color="auto"/>
            </w:tcBorders>
          </w:tcPr>
          <w:p w14:paraId="0B1CC9EA"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40" w:type="dxa"/>
          </w:tcPr>
          <w:p w14:paraId="6A7AC150"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810" w:type="dxa"/>
            <w:tcBorders>
              <w:bottom w:val="single" w:sz="4" w:space="0" w:color="auto"/>
            </w:tcBorders>
          </w:tcPr>
          <w:p w14:paraId="025719D2"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40" w:type="dxa"/>
          </w:tcPr>
          <w:p w14:paraId="62863526"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766" w:type="dxa"/>
            <w:tcBorders>
              <w:bottom w:val="single" w:sz="4" w:space="0" w:color="auto"/>
            </w:tcBorders>
          </w:tcPr>
          <w:p w14:paraId="51B1E4EC"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r w:rsidR="009F735A" w:rsidRPr="0012696D" w14:paraId="40DEAE36" w14:textId="77777777" w:rsidTr="00537DDB">
        <w:trPr>
          <w:gridAfter w:val="1"/>
          <w:wAfter w:w="15" w:type="dxa"/>
        </w:trPr>
        <w:tc>
          <w:tcPr>
            <w:tcW w:w="2587" w:type="dxa"/>
          </w:tcPr>
          <w:p w14:paraId="3B2F884C"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340" w:type="dxa"/>
          </w:tcPr>
          <w:p w14:paraId="298CA0F4"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862" w:type="dxa"/>
            <w:gridSpan w:val="2"/>
            <w:tcBorders>
              <w:top w:val="single" w:sz="4" w:space="0" w:color="auto"/>
              <w:bottom w:val="single" w:sz="4" w:space="0" w:color="auto"/>
            </w:tcBorders>
          </w:tcPr>
          <w:p w14:paraId="13078636" w14:textId="77777777" w:rsidR="00D95690" w:rsidRPr="0012696D" w:rsidRDefault="00D95690">
            <w:pPr>
              <w:autoSpaceDE w:val="0"/>
              <w:autoSpaceDN w:val="0"/>
              <w:adjustRightInd w:val="0"/>
              <w:spacing w:after="0" w:line="240" w:lineRule="auto"/>
              <w:jc w:val="center"/>
              <w:rPr>
                <w:rFonts w:ascii="Times New Roman" w:hAnsi="Times New Roman" w:cs="Times New Roman"/>
                <w:sz w:val="24"/>
                <w:szCs w:val="24"/>
              </w:rPr>
            </w:pPr>
            <w:r w:rsidRPr="0012696D">
              <w:rPr>
                <w:rFonts w:ascii="Times New Roman" w:hAnsi="Times New Roman" w:cs="Times New Roman"/>
                <w:sz w:val="24"/>
                <w:szCs w:val="24"/>
              </w:rPr>
              <w:t>(должность)</w:t>
            </w:r>
          </w:p>
        </w:tc>
        <w:tc>
          <w:tcPr>
            <w:tcW w:w="340" w:type="dxa"/>
          </w:tcPr>
          <w:p w14:paraId="22B489BB"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810" w:type="dxa"/>
            <w:tcBorders>
              <w:top w:val="single" w:sz="4" w:space="0" w:color="auto"/>
            </w:tcBorders>
          </w:tcPr>
          <w:p w14:paraId="031482AF" w14:textId="77777777" w:rsidR="00D95690" w:rsidRPr="0012696D" w:rsidRDefault="00D95690">
            <w:pPr>
              <w:autoSpaceDE w:val="0"/>
              <w:autoSpaceDN w:val="0"/>
              <w:adjustRightInd w:val="0"/>
              <w:spacing w:after="0" w:line="240" w:lineRule="auto"/>
              <w:jc w:val="center"/>
              <w:rPr>
                <w:rFonts w:ascii="Times New Roman" w:hAnsi="Times New Roman" w:cs="Times New Roman"/>
                <w:sz w:val="24"/>
                <w:szCs w:val="24"/>
              </w:rPr>
            </w:pPr>
            <w:r w:rsidRPr="0012696D">
              <w:rPr>
                <w:rFonts w:ascii="Times New Roman" w:hAnsi="Times New Roman" w:cs="Times New Roman"/>
                <w:sz w:val="24"/>
                <w:szCs w:val="24"/>
              </w:rPr>
              <w:t>(подпись)</w:t>
            </w:r>
          </w:p>
        </w:tc>
        <w:tc>
          <w:tcPr>
            <w:tcW w:w="340" w:type="dxa"/>
          </w:tcPr>
          <w:p w14:paraId="44E62C72"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c>
          <w:tcPr>
            <w:tcW w:w="1766" w:type="dxa"/>
            <w:tcBorders>
              <w:top w:val="single" w:sz="4" w:space="0" w:color="auto"/>
            </w:tcBorders>
          </w:tcPr>
          <w:p w14:paraId="4D43E616" w14:textId="77777777" w:rsidR="00D95690" w:rsidRPr="0012696D" w:rsidRDefault="00D95690">
            <w:pPr>
              <w:autoSpaceDE w:val="0"/>
              <w:autoSpaceDN w:val="0"/>
              <w:adjustRightInd w:val="0"/>
              <w:spacing w:after="0" w:line="240" w:lineRule="auto"/>
              <w:jc w:val="center"/>
              <w:rPr>
                <w:rFonts w:ascii="Times New Roman" w:hAnsi="Times New Roman" w:cs="Times New Roman"/>
                <w:sz w:val="24"/>
                <w:szCs w:val="24"/>
              </w:rPr>
            </w:pPr>
            <w:r w:rsidRPr="0012696D">
              <w:rPr>
                <w:rFonts w:ascii="Times New Roman" w:hAnsi="Times New Roman" w:cs="Times New Roman"/>
                <w:sz w:val="24"/>
                <w:szCs w:val="24"/>
              </w:rPr>
              <w:t>(расшифровка подписи)</w:t>
            </w:r>
          </w:p>
        </w:tc>
      </w:tr>
      <w:tr w:rsidR="00537DDB" w:rsidRPr="0012696D" w14:paraId="0535BD6A" w14:textId="77777777" w:rsidTr="00537DDB">
        <w:trPr>
          <w:gridAfter w:val="1"/>
          <w:wAfter w:w="15" w:type="dxa"/>
        </w:trPr>
        <w:tc>
          <w:tcPr>
            <w:tcW w:w="2587" w:type="dxa"/>
          </w:tcPr>
          <w:p w14:paraId="23D23C83" w14:textId="77777777" w:rsidR="00537DDB" w:rsidRPr="0012696D" w:rsidRDefault="00537DDB">
            <w:pPr>
              <w:autoSpaceDE w:val="0"/>
              <w:autoSpaceDN w:val="0"/>
              <w:adjustRightInd w:val="0"/>
              <w:spacing w:after="0" w:line="240" w:lineRule="auto"/>
              <w:rPr>
                <w:rFonts w:ascii="Times New Roman" w:hAnsi="Times New Roman" w:cs="Times New Roman"/>
                <w:sz w:val="24"/>
                <w:szCs w:val="24"/>
              </w:rPr>
            </w:pPr>
          </w:p>
        </w:tc>
        <w:tc>
          <w:tcPr>
            <w:tcW w:w="340" w:type="dxa"/>
          </w:tcPr>
          <w:p w14:paraId="5368214A" w14:textId="77777777" w:rsidR="00537DDB" w:rsidRPr="0012696D" w:rsidRDefault="00537DDB">
            <w:pPr>
              <w:autoSpaceDE w:val="0"/>
              <w:autoSpaceDN w:val="0"/>
              <w:adjustRightInd w:val="0"/>
              <w:spacing w:after="0" w:line="240" w:lineRule="auto"/>
              <w:rPr>
                <w:rFonts w:ascii="Times New Roman" w:hAnsi="Times New Roman" w:cs="Times New Roman"/>
                <w:sz w:val="24"/>
                <w:szCs w:val="24"/>
              </w:rPr>
            </w:pPr>
          </w:p>
        </w:tc>
        <w:tc>
          <w:tcPr>
            <w:tcW w:w="1862" w:type="dxa"/>
            <w:gridSpan w:val="2"/>
            <w:tcBorders>
              <w:top w:val="single" w:sz="4" w:space="0" w:color="auto"/>
            </w:tcBorders>
          </w:tcPr>
          <w:p w14:paraId="5CD1FA75" w14:textId="181F8918" w:rsidR="00537DDB" w:rsidRPr="009F735A" w:rsidRDefault="00537DDB">
            <w:pPr>
              <w:autoSpaceDE w:val="0"/>
              <w:autoSpaceDN w:val="0"/>
              <w:adjustRightInd w:val="0"/>
              <w:spacing w:after="0" w:line="240" w:lineRule="auto"/>
              <w:jc w:val="center"/>
              <w:rPr>
                <w:rFonts w:ascii="Times New Roman" w:hAnsi="Times New Roman" w:cs="Times New Roman"/>
                <w:sz w:val="24"/>
                <w:szCs w:val="24"/>
              </w:rPr>
            </w:pPr>
            <w:r w:rsidRPr="0012696D">
              <w:rPr>
                <w:rFonts w:ascii="Times New Roman" w:hAnsi="Times New Roman" w:cs="Times New Roman"/>
                <w:sz w:val="24"/>
                <w:szCs w:val="24"/>
              </w:rPr>
              <w:t>(реквизиты доверенности</w:t>
            </w:r>
            <w:r w:rsidRPr="009F735A">
              <w:rPr>
                <w:rStyle w:val="ad"/>
                <w:rFonts w:ascii="Times New Roman" w:hAnsi="Times New Roman" w:cs="Times New Roman"/>
                <w:sz w:val="24"/>
                <w:szCs w:val="24"/>
              </w:rPr>
              <w:footnoteReference w:id="2"/>
            </w:r>
            <w:r w:rsidRPr="009F735A">
              <w:rPr>
                <w:rFonts w:ascii="Times New Roman" w:hAnsi="Times New Roman" w:cs="Times New Roman"/>
                <w:sz w:val="24"/>
                <w:szCs w:val="24"/>
              </w:rPr>
              <w:t>)</w:t>
            </w:r>
          </w:p>
        </w:tc>
        <w:tc>
          <w:tcPr>
            <w:tcW w:w="340" w:type="dxa"/>
          </w:tcPr>
          <w:p w14:paraId="7E824DE4" w14:textId="77777777" w:rsidR="00537DDB" w:rsidRPr="0012696D" w:rsidRDefault="00537DDB">
            <w:pPr>
              <w:autoSpaceDE w:val="0"/>
              <w:autoSpaceDN w:val="0"/>
              <w:adjustRightInd w:val="0"/>
              <w:spacing w:after="0" w:line="240" w:lineRule="auto"/>
              <w:rPr>
                <w:rFonts w:ascii="Times New Roman" w:hAnsi="Times New Roman" w:cs="Times New Roman"/>
                <w:sz w:val="24"/>
                <w:szCs w:val="24"/>
              </w:rPr>
            </w:pPr>
          </w:p>
        </w:tc>
        <w:tc>
          <w:tcPr>
            <w:tcW w:w="1810" w:type="dxa"/>
          </w:tcPr>
          <w:p w14:paraId="67F3198A" w14:textId="77777777" w:rsidR="00537DDB" w:rsidRPr="0012696D" w:rsidRDefault="00537DDB">
            <w:pPr>
              <w:autoSpaceDE w:val="0"/>
              <w:autoSpaceDN w:val="0"/>
              <w:adjustRightInd w:val="0"/>
              <w:spacing w:after="0" w:line="240" w:lineRule="auto"/>
              <w:jc w:val="center"/>
              <w:rPr>
                <w:rFonts w:ascii="Times New Roman" w:hAnsi="Times New Roman" w:cs="Times New Roman"/>
                <w:sz w:val="24"/>
                <w:szCs w:val="24"/>
              </w:rPr>
            </w:pPr>
          </w:p>
        </w:tc>
        <w:tc>
          <w:tcPr>
            <w:tcW w:w="340" w:type="dxa"/>
          </w:tcPr>
          <w:p w14:paraId="7427AAC1" w14:textId="77777777" w:rsidR="00537DDB" w:rsidRPr="0012696D" w:rsidRDefault="00537DDB">
            <w:pPr>
              <w:autoSpaceDE w:val="0"/>
              <w:autoSpaceDN w:val="0"/>
              <w:adjustRightInd w:val="0"/>
              <w:spacing w:after="0" w:line="240" w:lineRule="auto"/>
              <w:rPr>
                <w:rFonts w:ascii="Times New Roman" w:hAnsi="Times New Roman" w:cs="Times New Roman"/>
                <w:sz w:val="24"/>
                <w:szCs w:val="24"/>
              </w:rPr>
            </w:pPr>
          </w:p>
        </w:tc>
        <w:tc>
          <w:tcPr>
            <w:tcW w:w="1766" w:type="dxa"/>
          </w:tcPr>
          <w:p w14:paraId="30CEB656" w14:textId="77777777" w:rsidR="00537DDB" w:rsidRPr="0012696D" w:rsidRDefault="00537DDB">
            <w:pPr>
              <w:autoSpaceDE w:val="0"/>
              <w:autoSpaceDN w:val="0"/>
              <w:adjustRightInd w:val="0"/>
              <w:spacing w:after="0" w:line="240" w:lineRule="auto"/>
              <w:jc w:val="center"/>
              <w:rPr>
                <w:rFonts w:ascii="Times New Roman" w:hAnsi="Times New Roman" w:cs="Times New Roman"/>
                <w:sz w:val="24"/>
                <w:szCs w:val="24"/>
              </w:rPr>
            </w:pPr>
          </w:p>
        </w:tc>
      </w:tr>
      <w:tr w:rsidR="00D95690" w:rsidRPr="0012696D" w14:paraId="1C80B9EC" w14:textId="77777777">
        <w:tc>
          <w:tcPr>
            <w:tcW w:w="3067" w:type="dxa"/>
            <w:gridSpan w:val="3"/>
          </w:tcPr>
          <w:p w14:paraId="35BDFA50"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r w:rsidRPr="0012696D">
              <w:rPr>
                <w:rFonts w:ascii="Times New Roman" w:hAnsi="Times New Roman" w:cs="Times New Roman"/>
                <w:sz w:val="24"/>
                <w:szCs w:val="24"/>
              </w:rPr>
              <w:t>"__" _________ 20__ г.</w:t>
            </w:r>
          </w:p>
        </w:tc>
        <w:tc>
          <w:tcPr>
            <w:tcW w:w="5993" w:type="dxa"/>
            <w:gridSpan w:val="6"/>
          </w:tcPr>
          <w:p w14:paraId="5438A78D" w14:textId="77777777" w:rsidR="00D95690" w:rsidRPr="0012696D" w:rsidRDefault="00D95690">
            <w:pPr>
              <w:autoSpaceDE w:val="0"/>
              <w:autoSpaceDN w:val="0"/>
              <w:adjustRightInd w:val="0"/>
              <w:spacing w:after="0" w:line="240" w:lineRule="auto"/>
              <w:rPr>
                <w:rFonts w:ascii="Times New Roman" w:hAnsi="Times New Roman" w:cs="Times New Roman"/>
                <w:sz w:val="24"/>
                <w:szCs w:val="24"/>
              </w:rPr>
            </w:pPr>
          </w:p>
        </w:tc>
      </w:tr>
    </w:tbl>
    <w:p w14:paraId="03B6CAE0" w14:textId="77777777" w:rsidR="00BB1B56" w:rsidRDefault="00BB1B56" w:rsidP="00BB1B56">
      <w:pPr>
        <w:spacing w:after="0" w:line="240" w:lineRule="auto"/>
        <w:rPr>
          <w:rFonts w:ascii="Times New Roman" w:hAnsi="Times New Roman" w:cs="Times New Roman"/>
          <w:sz w:val="24"/>
          <w:szCs w:val="24"/>
        </w:rPr>
      </w:pPr>
    </w:p>
    <w:p w14:paraId="6BDA94F4" w14:textId="77777777" w:rsidR="00BB1B56" w:rsidRDefault="00BB1B56" w:rsidP="00BB1B56">
      <w:pPr>
        <w:spacing w:after="0" w:line="240" w:lineRule="auto"/>
        <w:rPr>
          <w:rFonts w:ascii="Times New Roman" w:hAnsi="Times New Roman" w:cs="Times New Roman"/>
          <w:sz w:val="24"/>
          <w:szCs w:val="24"/>
        </w:rPr>
      </w:pPr>
    </w:p>
    <w:p w14:paraId="11694337" w14:textId="3CA6D854" w:rsidR="00245EEF" w:rsidRDefault="00BB1B56" w:rsidP="00BB1B56">
      <w:pPr>
        <w:spacing w:after="0" w:line="240" w:lineRule="auto"/>
        <w:rPr>
          <w:rFonts w:ascii="Times New Roman" w:hAnsi="Times New Roman" w:cs="Times New Roman"/>
          <w:b/>
          <w:sz w:val="24"/>
          <w:szCs w:val="24"/>
        </w:rPr>
      </w:pPr>
      <w:r w:rsidRPr="00BB1B56">
        <w:rPr>
          <w:rFonts w:ascii="Times New Roman" w:hAnsi="Times New Roman" w:cs="Times New Roman"/>
          <w:b/>
          <w:sz w:val="24"/>
          <w:szCs w:val="24"/>
        </w:rPr>
        <w:t>Форма согласована:</w:t>
      </w:r>
    </w:p>
    <w:p w14:paraId="67C5EF19" w14:textId="77777777" w:rsidR="0047190D" w:rsidRPr="00BB1B56" w:rsidRDefault="0047190D" w:rsidP="00BB1B56">
      <w:pPr>
        <w:spacing w:after="0" w:line="240" w:lineRule="auto"/>
        <w:rPr>
          <w:rFonts w:ascii="Times New Roman" w:hAnsi="Times New Roman" w:cs="Times New Roman"/>
          <w:b/>
          <w:sz w:val="24"/>
          <w:szCs w:val="24"/>
        </w:rPr>
      </w:pPr>
    </w:p>
    <w:p w14:paraId="7B63326B" w14:textId="77777777" w:rsidR="0047190D" w:rsidRPr="0047190D" w:rsidRDefault="0047190D" w:rsidP="0047190D">
      <w:pPr>
        <w:pStyle w:val="ae"/>
        <w:jc w:val="center"/>
        <w:rPr>
          <w:rFonts w:ascii="Times New Roman" w:hAnsi="Times New Roman" w:cs="Times New Roman"/>
          <w:b/>
          <w:bCs/>
          <w:sz w:val="24"/>
          <w:szCs w:val="24"/>
          <w:lang w:val="ru"/>
        </w:rPr>
      </w:pPr>
      <w:r w:rsidRPr="0047190D">
        <w:rPr>
          <w:rFonts w:ascii="Times New Roman" w:hAnsi="Times New Roman" w:cs="Times New Roman"/>
          <w:b/>
          <w:bCs/>
          <w:sz w:val="24"/>
          <w:szCs w:val="24"/>
          <w:lang w:val="ru"/>
        </w:rPr>
        <w:t>ПОДПИСИ ПРЕДСТАВИТЕЛЕЙ СТОРОН</w:t>
      </w:r>
    </w:p>
    <w:tbl>
      <w:tblPr>
        <w:tblW w:w="11971" w:type="dxa"/>
        <w:tblInd w:w="-142" w:type="dxa"/>
        <w:tblLook w:val="04A0" w:firstRow="1" w:lastRow="0" w:firstColumn="1" w:lastColumn="0" w:noHBand="0" w:noVBand="1"/>
      </w:tblPr>
      <w:tblGrid>
        <w:gridCol w:w="5104"/>
        <w:gridCol w:w="4394"/>
        <w:gridCol w:w="426"/>
        <w:gridCol w:w="240"/>
        <w:gridCol w:w="1807"/>
      </w:tblGrid>
      <w:tr w:rsidR="0047190D" w:rsidRPr="0047190D" w14:paraId="6C443666" w14:textId="77777777" w:rsidTr="005B324F">
        <w:trPr>
          <w:trHeight w:val="315"/>
        </w:trPr>
        <w:tc>
          <w:tcPr>
            <w:tcW w:w="5104" w:type="dxa"/>
            <w:tcBorders>
              <w:top w:val="nil"/>
              <w:left w:val="nil"/>
              <w:bottom w:val="nil"/>
              <w:right w:val="nil"/>
            </w:tcBorders>
            <w:shd w:val="clear" w:color="auto" w:fill="auto"/>
            <w:noWrap/>
            <w:vAlign w:val="center"/>
            <w:hideMark/>
          </w:tcPr>
          <w:p w14:paraId="27923DB7" w14:textId="77777777" w:rsidR="0047190D" w:rsidRPr="0047190D" w:rsidRDefault="0047190D" w:rsidP="0047190D">
            <w:pPr>
              <w:pStyle w:val="ae"/>
              <w:rPr>
                <w:rFonts w:ascii="Times New Roman" w:hAnsi="Times New Roman" w:cs="Times New Roman"/>
                <w:bCs/>
                <w:sz w:val="24"/>
                <w:szCs w:val="24"/>
              </w:rPr>
            </w:pPr>
          </w:p>
          <w:p w14:paraId="30565F49" w14:textId="77777777" w:rsidR="0047190D" w:rsidRPr="0047190D" w:rsidRDefault="0047190D" w:rsidP="0047190D">
            <w:pPr>
              <w:pStyle w:val="ae"/>
              <w:rPr>
                <w:rFonts w:ascii="Times New Roman" w:hAnsi="Times New Roman" w:cs="Times New Roman"/>
                <w:bCs/>
                <w:sz w:val="24"/>
                <w:szCs w:val="24"/>
              </w:rPr>
            </w:pPr>
            <w:r w:rsidRPr="0047190D">
              <w:rPr>
                <w:rFonts w:ascii="Times New Roman" w:hAnsi="Times New Roman" w:cs="Times New Roman"/>
                <w:bCs/>
                <w:sz w:val="24"/>
                <w:szCs w:val="24"/>
              </w:rPr>
              <w:t xml:space="preserve">                    ПОДРЯДЧИК      </w:t>
            </w:r>
          </w:p>
          <w:p w14:paraId="7C924A22" w14:textId="77777777" w:rsidR="0047190D" w:rsidRPr="0047190D" w:rsidRDefault="0047190D" w:rsidP="0047190D">
            <w:pPr>
              <w:pStyle w:val="ae"/>
              <w:rPr>
                <w:rFonts w:ascii="Times New Roman" w:hAnsi="Times New Roman" w:cs="Times New Roman"/>
                <w:bCs/>
                <w:sz w:val="24"/>
                <w:szCs w:val="24"/>
              </w:rPr>
            </w:pPr>
            <w:r w:rsidRPr="0047190D">
              <w:rPr>
                <w:rFonts w:ascii="Times New Roman" w:hAnsi="Times New Roman" w:cs="Times New Roman"/>
                <w:bCs/>
                <w:sz w:val="24"/>
                <w:szCs w:val="24"/>
              </w:rPr>
              <w:t xml:space="preserve">                                              </w:t>
            </w:r>
          </w:p>
        </w:tc>
        <w:tc>
          <w:tcPr>
            <w:tcW w:w="5060" w:type="dxa"/>
            <w:gridSpan w:val="3"/>
            <w:tcBorders>
              <w:top w:val="nil"/>
              <w:left w:val="nil"/>
              <w:bottom w:val="nil"/>
              <w:right w:val="nil"/>
            </w:tcBorders>
            <w:shd w:val="clear" w:color="auto" w:fill="auto"/>
            <w:vAlign w:val="center"/>
            <w:hideMark/>
          </w:tcPr>
          <w:p w14:paraId="1332F9A8" w14:textId="77777777" w:rsidR="0047190D" w:rsidRPr="0047190D" w:rsidRDefault="0047190D" w:rsidP="0047190D">
            <w:pPr>
              <w:pStyle w:val="ae"/>
              <w:rPr>
                <w:rFonts w:ascii="Times New Roman" w:hAnsi="Times New Roman" w:cs="Times New Roman"/>
                <w:bCs/>
                <w:sz w:val="24"/>
                <w:szCs w:val="24"/>
              </w:rPr>
            </w:pPr>
          </w:p>
          <w:p w14:paraId="25A06CE3" w14:textId="77777777" w:rsidR="0047190D" w:rsidRPr="0047190D" w:rsidRDefault="0047190D" w:rsidP="0047190D">
            <w:pPr>
              <w:pStyle w:val="ae"/>
              <w:rPr>
                <w:rFonts w:ascii="Times New Roman" w:hAnsi="Times New Roman" w:cs="Times New Roman"/>
                <w:bCs/>
                <w:sz w:val="24"/>
                <w:szCs w:val="24"/>
              </w:rPr>
            </w:pPr>
            <w:r w:rsidRPr="0047190D">
              <w:rPr>
                <w:rFonts w:ascii="Times New Roman" w:hAnsi="Times New Roman" w:cs="Times New Roman"/>
                <w:bCs/>
                <w:sz w:val="24"/>
                <w:szCs w:val="24"/>
              </w:rPr>
              <w:t xml:space="preserve">                    СУБПОДРЯДЧИК</w:t>
            </w:r>
          </w:p>
          <w:p w14:paraId="167E058D" w14:textId="77777777" w:rsidR="0047190D" w:rsidRPr="0047190D" w:rsidRDefault="0047190D" w:rsidP="0047190D">
            <w:pPr>
              <w:pStyle w:val="ae"/>
              <w:rPr>
                <w:rFonts w:ascii="Times New Roman" w:hAnsi="Times New Roman" w:cs="Times New Roman"/>
                <w:bCs/>
                <w:sz w:val="24"/>
                <w:szCs w:val="24"/>
              </w:rPr>
            </w:pPr>
          </w:p>
        </w:tc>
        <w:tc>
          <w:tcPr>
            <w:tcW w:w="1807" w:type="dxa"/>
            <w:tcBorders>
              <w:top w:val="nil"/>
              <w:left w:val="nil"/>
              <w:bottom w:val="nil"/>
              <w:right w:val="nil"/>
            </w:tcBorders>
            <w:shd w:val="clear" w:color="auto" w:fill="auto"/>
            <w:noWrap/>
            <w:vAlign w:val="bottom"/>
            <w:hideMark/>
          </w:tcPr>
          <w:p w14:paraId="7BA7B7D4" w14:textId="77777777" w:rsidR="0047190D" w:rsidRPr="0047190D" w:rsidRDefault="0047190D" w:rsidP="0047190D">
            <w:pPr>
              <w:pStyle w:val="ae"/>
              <w:rPr>
                <w:rFonts w:ascii="Times New Roman" w:hAnsi="Times New Roman" w:cs="Times New Roman"/>
                <w:bCs/>
                <w:sz w:val="24"/>
                <w:szCs w:val="24"/>
              </w:rPr>
            </w:pPr>
          </w:p>
        </w:tc>
      </w:tr>
      <w:tr w:rsidR="0047190D" w:rsidRPr="0047190D" w14:paraId="66DB78F7" w14:textId="77777777" w:rsidTr="005B324F">
        <w:trPr>
          <w:trHeight w:val="315"/>
        </w:trPr>
        <w:tc>
          <w:tcPr>
            <w:tcW w:w="5104" w:type="dxa"/>
            <w:tcBorders>
              <w:top w:val="nil"/>
              <w:left w:val="nil"/>
              <w:bottom w:val="nil"/>
              <w:right w:val="nil"/>
            </w:tcBorders>
            <w:shd w:val="clear" w:color="auto" w:fill="auto"/>
            <w:noWrap/>
            <w:vAlign w:val="center"/>
            <w:hideMark/>
          </w:tcPr>
          <w:p w14:paraId="0FE7E6F6" w14:textId="77777777" w:rsidR="0047190D" w:rsidRPr="0047190D" w:rsidRDefault="0047190D" w:rsidP="0047190D">
            <w:pPr>
              <w:pStyle w:val="ae"/>
              <w:rPr>
                <w:rFonts w:ascii="Times New Roman" w:hAnsi="Times New Roman" w:cs="Times New Roman"/>
                <w:bCs/>
                <w:sz w:val="24"/>
                <w:szCs w:val="24"/>
              </w:rPr>
            </w:pPr>
            <w:r w:rsidRPr="0047190D">
              <w:rPr>
                <w:rFonts w:ascii="Times New Roman" w:hAnsi="Times New Roman" w:cs="Times New Roman"/>
                <w:bCs/>
                <w:sz w:val="24"/>
                <w:szCs w:val="24"/>
              </w:rPr>
              <w:t>Общество с ограниченной ответственностью</w:t>
            </w:r>
          </w:p>
        </w:tc>
        <w:tc>
          <w:tcPr>
            <w:tcW w:w="5060" w:type="dxa"/>
            <w:gridSpan w:val="3"/>
            <w:tcBorders>
              <w:top w:val="nil"/>
              <w:left w:val="nil"/>
              <w:bottom w:val="nil"/>
              <w:right w:val="nil"/>
            </w:tcBorders>
            <w:shd w:val="clear" w:color="auto" w:fill="auto"/>
            <w:vAlign w:val="center"/>
          </w:tcPr>
          <w:p w14:paraId="4E94213D" w14:textId="77777777" w:rsidR="0047190D" w:rsidRPr="0047190D" w:rsidRDefault="0047190D" w:rsidP="0047190D">
            <w:pPr>
              <w:pStyle w:val="ae"/>
              <w:rPr>
                <w:rFonts w:ascii="Times New Roman" w:hAnsi="Times New Roman" w:cs="Times New Roman"/>
                <w:bCs/>
                <w:sz w:val="24"/>
                <w:szCs w:val="24"/>
              </w:rPr>
            </w:pPr>
          </w:p>
        </w:tc>
        <w:tc>
          <w:tcPr>
            <w:tcW w:w="1807" w:type="dxa"/>
            <w:tcBorders>
              <w:top w:val="nil"/>
              <w:left w:val="nil"/>
              <w:bottom w:val="nil"/>
              <w:right w:val="nil"/>
            </w:tcBorders>
            <w:shd w:val="clear" w:color="auto" w:fill="auto"/>
            <w:noWrap/>
            <w:vAlign w:val="bottom"/>
          </w:tcPr>
          <w:p w14:paraId="23CC1201" w14:textId="77777777" w:rsidR="0047190D" w:rsidRPr="0047190D" w:rsidRDefault="0047190D" w:rsidP="0047190D">
            <w:pPr>
              <w:pStyle w:val="ae"/>
              <w:rPr>
                <w:rFonts w:ascii="Times New Roman" w:hAnsi="Times New Roman" w:cs="Times New Roman"/>
                <w:sz w:val="24"/>
                <w:szCs w:val="24"/>
              </w:rPr>
            </w:pPr>
          </w:p>
        </w:tc>
      </w:tr>
      <w:tr w:rsidR="0047190D" w:rsidRPr="0047190D" w14:paraId="3EBB7FFB" w14:textId="77777777" w:rsidTr="005B324F">
        <w:trPr>
          <w:trHeight w:val="315"/>
        </w:trPr>
        <w:tc>
          <w:tcPr>
            <w:tcW w:w="5104" w:type="dxa"/>
            <w:tcBorders>
              <w:top w:val="nil"/>
              <w:left w:val="nil"/>
              <w:bottom w:val="nil"/>
              <w:right w:val="nil"/>
            </w:tcBorders>
            <w:shd w:val="clear" w:color="auto" w:fill="auto"/>
            <w:noWrap/>
            <w:vAlign w:val="center"/>
            <w:hideMark/>
          </w:tcPr>
          <w:p w14:paraId="0CBC9C50" w14:textId="77777777" w:rsidR="0047190D" w:rsidRPr="0047190D" w:rsidRDefault="0047190D" w:rsidP="0047190D">
            <w:pPr>
              <w:pStyle w:val="ae"/>
              <w:rPr>
                <w:rFonts w:ascii="Times New Roman" w:hAnsi="Times New Roman" w:cs="Times New Roman"/>
                <w:sz w:val="24"/>
                <w:szCs w:val="24"/>
              </w:rPr>
            </w:pPr>
            <w:r w:rsidRPr="0047190D">
              <w:rPr>
                <w:rFonts w:ascii="Times New Roman" w:hAnsi="Times New Roman" w:cs="Times New Roman"/>
                <w:sz w:val="24"/>
                <w:szCs w:val="24"/>
              </w:rPr>
              <w:t>«Строительная компания «Автодор»</w:t>
            </w:r>
          </w:p>
        </w:tc>
        <w:tc>
          <w:tcPr>
            <w:tcW w:w="6867" w:type="dxa"/>
            <w:gridSpan w:val="4"/>
            <w:tcBorders>
              <w:top w:val="nil"/>
              <w:left w:val="nil"/>
              <w:bottom w:val="nil"/>
              <w:right w:val="nil"/>
            </w:tcBorders>
            <w:shd w:val="clear" w:color="auto" w:fill="auto"/>
            <w:vAlign w:val="center"/>
          </w:tcPr>
          <w:p w14:paraId="3AC550DA" w14:textId="77777777" w:rsidR="0047190D" w:rsidRPr="0047190D" w:rsidRDefault="0047190D" w:rsidP="0047190D">
            <w:pPr>
              <w:pStyle w:val="ae"/>
              <w:rPr>
                <w:rFonts w:ascii="Times New Roman" w:hAnsi="Times New Roman" w:cs="Times New Roman"/>
                <w:sz w:val="24"/>
                <w:szCs w:val="24"/>
              </w:rPr>
            </w:pPr>
          </w:p>
        </w:tc>
      </w:tr>
      <w:tr w:rsidR="0047190D" w:rsidRPr="0047190D" w14:paraId="0783335D" w14:textId="77777777" w:rsidTr="005B324F">
        <w:trPr>
          <w:trHeight w:val="315"/>
        </w:trPr>
        <w:tc>
          <w:tcPr>
            <w:tcW w:w="5104" w:type="dxa"/>
            <w:tcBorders>
              <w:top w:val="nil"/>
              <w:left w:val="nil"/>
              <w:bottom w:val="nil"/>
              <w:right w:val="nil"/>
            </w:tcBorders>
            <w:shd w:val="clear" w:color="auto" w:fill="auto"/>
            <w:noWrap/>
            <w:vAlign w:val="center"/>
            <w:hideMark/>
          </w:tcPr>
          <w:p w14:paraId="3A299048" w14:textId="77777777" w:rsidR="0047190D" w:rsidRPr="0047190D" w:rsidRDefault="0047190D" w:rsidP="0047190D">
            <w:pPr>
              <w:pStyle w:val="ae"/>
              <w:rPr>
                <w:rFonts w:ascii="Times New Roman" w:hAnsi="Times New Roman" w:cs="Times New Roman"/>
                <w:sz w:val="24"/>
                <w:szCs w:val="24"/>
              </w:rPr>
            </w:pPr>
            <w:r w:rsidRPr="0047190D">
              <w:rPr>
                <w:rFonts w:ascii="Times New Roman" w:hAnsi="Times New Roman" w:cs="Times New Roman"/>
                <w:sz w:val="24"/>
                <w:szCs w:val="24"/>
              </w:rPr>
              <w:t>Генеральный директор</w:t>
            </w:r>
          </w:p>
        </w:tc>
        <w:tc>
          <w:tcPr>
            <w:tcW w:w="5060" w:type="dxa"/>
            <w:gridSpan w:val="3"/>
            <w:tcBorders>
              <w:top w:val="nil"/>
              <w:left w:val="nil"/>
              <w:bottom w:val="nil"/>
              <w:right w:val="nil"/>
            </w:tcBorders>
            <w:shd w:val="clear" w:color="auto" w:fill="auto"/>
            <w:vAlign w:val="center"/>
          </w:tcPr>
          <w:p w14:paraId="6790FAA9" w14:textId="77777777" w:rsidR="0047190D" w:rsidRPr="0047190D" w:rsidRDefault="0047190D" w:rsidP="0047190D">
            <w:pPr>
              <w:pStyle w:val="ae"/>
              <w:rPr>
                <w:rFonts w:ascii="Times New Roman" w:hAnsi="Times New Roman" w:cs="Times New Roman"/>
                <w:sz w:val="24"/>
                <w:szCs w:val="24"/>
              </w:rPr>
            </w:pPr>
          </w:p>
        </w:tc>
        <w:tc>
          <w:tcPr>
            <w:tcW w:w="1807" w:type="dxa"/>
            <w:tcBorders>
              <w:top w:val="nil"/>
              <w:left w:val="nil"/>
              <w:bottom w:val="nil"/>
              <w:right w:val="nil"/>
            </w:tcBorders>
            <w:shd w:val="clear" w:color="auto" w:fill="auto"/>
            <w:vAlign w:val="bottom"/>
            <w:hideMark/>
          </w:tcPr>
          <w:p w14:paraId="3FED23CD" w14:textId="77777777" w:rsidR="0047190D" w:rsidRPr="0047190D" w:rsidRDefault="0047190D" w:rsidP="0047190D">
            <w:pPr>
              <w:pStyle w:val="ae"/>
              <w:rPr>
                <w:rFonts w:ascii="Times New Roman" w:hAnsi="Times New Roman" w:cs="Times New Roman"/>
                <w:sz w:val="24"/>
                <w:szCs w:val="24"/>
              </w:rPr>
            </w:pPr>
          </w:p>
        </w:tc>
      </w:tr>
      <w:tr w:rsidR="0047190D" w:rsidRPr="0047190D" w14:paraId="50EBD9E5" w14:textId="77777777" w:rsidTr="005B324F">
        <w:trPr>
          <w:trHeight w:val="315"/>
        </w:trPr>
        <w:tc>
          <w:tcPr>
            <w:tcW w:w="5104" w:type="dxa"/>
            <w:tcBorders>
              <w:top w:val="nil"/>
              <w:left w:val="nil"/>
              <w:bottom w:val="nil"/>
              <w:right w:val="nil"/>
            </w:tcBorders>
            <w:shd w:val="clear" w:color="auto" w:fill="auto"/>
            <w:noWrap/>
            <w:vAlign w:val="center"/>
            <w:hideMark/>
          </w:tcPr>
          <w:p w14:paraId="4F5619A0" w14:textId="77777777" w:rsidR="0047190D" w:rsidRPr="0047190D" w:rsidRDefault="0047190D" w:rsidP="0047190D">
            <w:pPr>
              <w:pStyle w:val="ae"/>
              <w:rPr>
                <w:rFonts w:ascii="Times New Roman" w:hAnsi="Times New Roman" w:cs="Times New Roman"/>
                <w:sz w:val="24"/>
                <w:szCs w:val="24"/>
              </w:rPr>
            </w:pPr>
          </w:p>
        </w:tc>
        <w:tc>
          <w:tcPr>
            <w:tcW w:w="5060" w:type="dxa"/>
            <w:gridSpan w:val="3"/>
            <w:tcBorders>
              <w:top w:val="nil"/>
              <w:left w:val="nil"/>
              <w:bottom w:val="nil"/>
              <w:right w:val="nil"/>
            </w:tcBorders>
            <w:shd w:val="clear" w:color="auto" w:fill="auto"/>
            <w:vAlign w:val="center"/>
          </w:tcPr>
          <w:p w14:paraId="3521FAB9" w14:textId="77777777" w:rsidR="0047190D" w:rsidRPr="0047190D" w:rsidRDefault="0047190D" w:rsidP="0047190D">
            <w:pPr>
              <w:pStyle w:val="ae"/>
              <w:rPr>
                <w:rFonts w:ascii="Times New Roman" w:hAnsi="Times New Roman" w:cs="Times New Roman"/>
                <w:sz w:val="24"/>
                <w:szCs w:val="24"/>
              </w:rPr>
            </w:pPr>
          </w:p>
        </w:tc>
        <w:tc>
          <w:tcPr>
            <w:tcW w:w="1807" w:type="dxa"/>
            <w:tcBorders>
              <w:top w:val="nil"/>
              <w:left w:val="nil"/>
              <w:bottom w:val="nil"/>
              <w:right w:val="nil"/>
            </w:tcBorders>
            <w:shd w:val="clear" w:color="auto" w:fill="auto"/>
            <w:noWrap/>
            <w:vAlign w:val="bottom"/>
            <w:hideMark/>
          </w:tcPr>
          <w:p w14:paraId="739C5EC0" w14:textId="77777777" w:rsidR="0047190D" w:rsidRPr="0047190D" w:rsidRDefault="0047190D" w:rsidP="0047190D">
            <w:pPr>
              <w:pStyle w:val="ae"/>
              <w:rPr>
                <w:rFonts w:ascii="Times New Roman" w:hAnsi="Times New Roman" w:cs="Times New Roman"/>
                <w:sz w:val="24"/>
                <w:szCs w:val="24"/>
              </w:rPr>
            </w:pPr>
          </w:p>
        </w:tc>
      </w:tr>
      <w:tr w:rsidR="0047190D" w:rsidRPr="0047190D" w14:paraId="2B420EE9" w14:textId="77777777" w:rsidTr="005B324F">
        <w:trPr>
          <w:trHeight w:val="315"/>
        </w:trPr>
        <w:tc>
          <w:tcPr>
            <w:tcW w:w="5104" w:type="dxa"/>
            <w:tcBorders>
              <w:top w:val="nil"/>
              <w:left w:val="nil"/>
              <w:bottom w:val="nil"/>
              <w:right w:val="nil"/>
            </w:tcBorders>
            <w:shd w:val="clear" w:color="auto" w:fill="auto"/>
            <w:noWrap/>
            <w:vAlign w:val="center"/>
            <w:hideMark/>
          </w:tcPr>
          <w:p w14:paraId="031300A2" w14:textId="77777777" w:rsidR="0047190D" w:rsidRPr="0047190D" w:rsidRDefault="0047190D" w:rsidP="0047190D">
            <w:pPr>
              <w:pStyle w:val="ae"/>
              <w:rPr>
                <w:rFonts w:ascii="Times New Roman" w:hAnsi="Times New Roman" w:cs="Times New Roman"/>
                <w:sz w:val="24"/>
                <w:szCs w:val="24"/>
              </w:rPr>
            </w:pPr>
          </w:p>
        </w:tc>
        <w:tc>
          <w:tcPr>
            <w:tcW w:w="4394" w:type="dxa"/>
            <w:tcBorders>
              <w:top w:val="nil"/>
              <w:left w:val="nil"/>
              <w:bottom w:val="nil"/>
              <w:right w:val="nil"/>
            </w:tcBorders>
            <w:shd w:val="clear" w:color="auto" w:fill="auto"/>
            <w:noWrap/>
            <w:vAlign w:val="center"/>
            <w:hideMark/>
          </w:tcPr>
          <w:p w14:paraId="0B0C038C" w14:textId="77777777" w:rsidR="0047190D" w:rsidRPr="0047190D" w:rsidRDefault="0047190D" w:rsidP="0047190D">
            <w:pPr>
              <w:pStyle w:val="ae"/>
              <w:rPr>
                <w:rFonts w:ascii="Times New Roman" w:hAnsi="Times New Roman" w:cs="Times New Roman"/>
                <w:sz w:val="24"/>
                <w:szCs w:val="24"/>
              </w:rPr>
            </w:pPr>
          </w:p>
        </w:tc>
        <w:tc>
          <w:tcPr>
            <w:tcW w:w="426" w:type="dxa"/>
            <w:tcBorders>
              <w:top w:val="nil"/>
              <w:left w:val="nil"/>
              <w:bottom w:val="nil"/>
              <w:right w:val="nil"/>
            </w:tcBorders>
            <w:shd w:val="clear" w:color="auto" w:fill="auto"/>
            <w:noWrap/>
            <w:vAlign w:val="bottom"/>
            <w:hideMark/>
          </w:tcPr>
          <w:p w14:paraId="66F0CA48" w14:textId="77777777" w:rsidR="0047190D" w:rsidRPr="0047190D" w:rsidRDefault="0047190D" w:rsidP="0047190D">
            <w:pPr>
              <w:pStyle w:val="ae"/>
              <w:rPr>
                <w:rFonts w:ascii="Times New Roman" w:hAnsi="Times New Roman" w:cs="Times New Roman"/>
                <w:sz w:val="24"/>
                <w:szCs w:val="24"/>
              </w:rPr>
            </w:pPr>
          </w:p>
        </w:tc>
        <w:tc>
          <w:tcPr>
            <w:tcW w:w="240" w:type="dxa"/>
            <w:tcBorders>
              <w:top w:val="nil"/>
              <w:left w:val="nil"/>
              <w:bottom w:val="nil"/>
              <w:right w:val="nil"/>
            </w:tcBorders>
            <w:shd w:val="clear" w:color="auto" w:fill="auto"/>
            <w:noWrap/>
            <w:vAlign w:val="bottom"/>
            <w:hideMark/>
          </w:tcPr>
          <w:p w14:paraId="3E8D145F" w14:textId="77777777" w:rsidR="0047190D" w:rsidRPr="0047190D" w:rsidRDefault="0047190D" w:rsidP="0047190D">
            <w:pPr>
              <w:pStyle w:val="ae"/>
              <w:rPr>
                <w:rFonts w:ascii="Times New Roman" w:hAnsi="Times New Roman" w:cs="Times New Roman"/>
                <w:sz w:val="24"/>
                <w:szCs w:val="24"/>
              </w:rPr>
            </w:pPr>
          </w:p>
        </w:tc>
        <w:tc>
          <w:tcPr>
            <w:tcW w:w="1807" w:type="dxa"/>
            <w:tcBorders>
              <w:top w:val="nil"/>
              <w:left w:val="nil"/>
              <w:bottom w:val="nil"/>
              <w:right w:val="nil"/>
            </w:tcBorders>
            <w:shd w:val="clear" w:color="auto" w:fill="auto"/>
            <w:noWrap/>
            <w:vAlign w:val="bottom"/>
            <w:hideMark/>
          </w:tcPr>
          <w:p w14:paraId="45536477" w14:textId="77777777" w:rsidR="0047190D" w:rsidRPr="0047190D" w:rsidRDefault="0047190D" w:rsidP="0047190D">
            <w:pPr>
              <w:pStyle w:val="ae"/>
              <w:rPr>
                <w:rFonts w:ascii="Times New Roman" w:hAnsi="Times New Roman" w:cs="Times New Roman"/>
                <w:sz w:val="24"/>
                <w:szCs w:val="24"/>
              </w:rPr>
            </w:pPr>
          </w:p>
        </w:tc>
      </w:tr>
      <w:tr w:rsidR="0047190D" w:rsidRPr="0047190D" w14:paraId="03F9B5BD" w14:textId="77777777" w:rsidTr="005B324F">
        <w:trPr>
          <w:trHeight w:val="315"/>
        </w:trPr>
        <w:tc>
          <w:tcPr>
            <w:tcW w:w="5104" w:type="dxa"/>
            <w:tcBorders>
              <w:top w:val="nil"/>
              <w:left w:val="nil"/>
              <w:bottom w:val="nil"/>
              <w:right w:val="nil"/>
            </w:tcBorders>
            <w:shd w:val="clear" w:color="auto" w:fill="auto"/>
            <w:vAlign w:val="center"/>
            <w:hideMark/>
          </w:tcPr>
          <w:p w14:paraId="2042C6C8" w14:textId="77777777" w:rsidR="0047190D" w:rsidRPr="0047190D" w:rsidRDefault="0047190D" w:rsidP="0047190D">
            <w:pPr>
              <w:pStyle w:val="ae"/>
              <w:rPr>
                <w:rFonts w:ascii="Times New Roman" w:hAnsi="Times New Roman" w:cs="Times New Roman"/>
                <w:sz w:val="24"/>
                <w:szCs w:val="24"/>
              </w:rPr>
            </w:pPr>
          </w:p>
          <w:p w14:paraId="3CD09ABB" w14:textId="77777777" w:rsidR="0047190D" w:rsidRPr="0047190D" w:rsidRDefault="0047190D" w:rsidP="0047190D">
            <w:pPr>
              <w:pStyle w:val="ae"/>
              <w:rPr>
                <w:rFonts w:ascii="Times New Roman" w:hAnsi="Times New Roman" w:cs="Times New Roman"/>
                <w:sz w:val="24"/>
                <w:szCs w:val="24"/>
              </w:rPr>
            </w:pPr>
          </w:p>
        </w:tc>
        <w:tc>
          <w:tcPr>
            <w:tcW w:w="4394" w:type="dxa"/>
            <w:tcBorders>
              <w:top w:val="nil"/>
              <w:left w:val="nil"/>
              <w:bottom w:val="nil"/>
              <w:right w:val="nil"/>
            </w:tcBorders>
            <w:shd w:val="clear" w:color="auto" w:fill="auto"/>
            <w:vAlign w:val="center"/>
            <w:hideMark/>
          </w:tcPr>
          <w:p w14:paraId="29CCDAFE" w14:textId="77777777" w:rsidR="0047190D" w:rsidRPr="0047190D" w:rsidRDefault="0047190D" w:rsidP="0047190D">
            <w:pPr>
              <w:pStyle w:val="ae"/>
              <w:rPr>
                <w:rFonts w:ascii="Times New Roman" w:hAnsi="Times New Roman" w:cs="Times New Roman"/>
                <w:sz w:val="24"/>
                <w:szCs w:val="24"/>
              </w:rPr>
            </w:pPr>
          </w:p>
        </w:tc>
        <w:tc>
          <w:tcPr>
            <w:tcW w:w="426" w:type="dxa"/>
            <w:tcBorders>
              <w:top w:val="nil"/>
              <w:left w:val="nil"/>
              <w:bottom w:val="nil"/>
              <w:right w:val="nil"/>
            </w:tcBorders>
            <w:shd w:val="clear" w:color="auto" w:fill="auto"/>
            <w:vAlign w:val="center"/>
            <w:hideMark/>
          </w:tcPr>
          <w:p w14:paraId="32F9FAB2" w14:textId="77777777" w:rsidR="0047190D" w:rsidRPr="0047190D" w:rsidRDefault="0047190D" w:rsidP="0047190D">
            <w:pPr>
              <w:pStyle w:val="ae"/>
              <w:rPr>
                <w:rFonts w:ascii="Times New Roman" w:hAnsi="Times New Roman" w:cs="Times New Roman"/>
                <w:sz w:val="24"/>
                <w:szCs w:val="24"/>
              </w:rPr>
            </w:pPr>
          </w:p>
        </w:tc>
        <w:tc>
          <w:tcPr>
            <w:tcW w:w="240" w:type="dxa"/>
            <w:tcBorders>
              <w:top w:val="nil"/>
              <w:left w:val="nil"/>
              <w:bottom w:val="nil"/>
              <w:right w:val="nil"/>
            </w:tcBorders>
            <w:shd w:val="clear" w:color="auto" w:fill="auto"/>
            <w:vAlign w:val="center"/>
            <w:hideMark/>
          </w:tcPr>
          <w:p w14:paraId="3B134FE3" w14:textId="77777777" w:rsidR="0047190D" w:rsidRPr="0047190D" w:rsidRDefault="0047190D" w:rsidP="0047190D">
            <w:pPr>
              <w:pStyle w:val="ae"/>
              <w:rPr>
                <w:rFonts w:ascii="Times New Roman" w:hAnsi="Times New Roman" w:cs="Times New Roman"/>
                <w:sz w:val="24"/>
                <w:szCs w:val="24"/>
              </w:rPr>
            </w:pPr>
          </w:p>
        </w:tc>
        <w:tc>
          <w:tcPr>
            <w:tcW w:w="1807" w:type="dxa"/>
            <w:tcBorders>
              <w:top w:val="nil"/>
              <w:left w:val="nil"/>
              <w:bottom w:val="nil"/>
              <w:right w:val="nil"/>
            </w:tcBorders>
            <w:shd w:val="clear" w:color="auto" w:fill="auto"/>
            <w:vAlign w:val="center"/>
            <w:hideMark/>
          </w:tcPr>
          <w:p w14:paraId="6EEC8D68" w14:textId="77777777" w:rsidR="0047190D" w:rsidRPr="0047190D" w:rsidRDefault="0047190D" w:rsidP="0047190D">
            <w:pPr>
              <w:pStyle w:val="ae"/>
              <w:rPr>
                <w:rFonts w:ascii="Times New Roman" w:hAnsi="Times New Roman" w:cs="Times New Roman"/>
                <w:sz w:val="24"/>
                <w:szCs w:val="24"/>
              </w:rPr>
            </w:pPr>
          </w:p>
        </w:tc>
      </w:tr>
      <w:tr w:rsidR="0047190D" w:rsidRPr="0047190D" w14:paraId="2BEACB7D" w14:textId="77777777" w:rsidTr="005B324F">
        <w:trPr>
          <w:trHeight w:val="315"/>
        </w:trPr>
        <w:tc>
          <w:tcPr>
            <w:tcW w:w="5104" w:type="dxa"/>
            <w:tcBorders>
              <w:top w:val="nil"/>
              <w:left w:val="nil"/>
              <w:bottom w:val="nil"/>
              <w:right w:val="nil"/>
            </w:tcBorders>
            <w:shd w:val="clear" w:color="auto" w:fill="auto"/>
            <w:vAlign w:val="center"/>
            <w:hideMark/>
          </w:tcPr>
          <w:p w14:paraId="1DBDB6F4" w14:textId="77777777" w:rsidR="0047190D" w:rsidRPr="0047190D" w:rsidRDefault="0047190D" w:rsidP="0047190D">
            <w:pPr>
              <w:pStyle w:val="ae"/>
              <w:rPr>
                <w:rFonts w:ascii="Times New Roman" w:hAnsi="Times New Roman" w:cs="Times New Roman"/>
                <w:sz w:val="24"/>
                <w:szCs w:val="24"/>
              </w:rPr>
            </w:pPr>
            <w:r w:rsidRPr="0047190D">
              <w:rPr>
                <w:rFonts w:ascii="Times New Roman" w:hAnsi="Times New Roman" w:cs="Times New Roman"/>
                <w:sz w:val="24"/>
                <w:szCs w:val="24"/>
              </w:rPr>
              <w:t>________________________ Р.Ф. Шайдуллин</w:t>
            </w:r>
          </w:p>
        </w:tc>
        <w:tc>
          <w:tcPr>
            <w:tcW w:w="5060" w:type="dxa"/>
            <w:gridSpan w:val="3"/>
            <w:tcBorders>
              <w:top w:val="nil"/>
              <w:left w:val="nil"/>
              <w:bottom w:val="nil"/>
              <w:right w:val="nil"/>
            </w:tcBorders>
            <w:shd w:val="clear" w:color="auto" w:fill="auto"/>
            <w:vAlign w:val="center"/>
            <w:hideMark/>
          </w:tcPr>
          <w:p w14:paraId="12207753" w14:textId="77777777" w:rsidR="0047190D" w:rsidRPr="0047190D" w:rsidRDefault="0047190D" w:rsidP="0047190D">
            <w:pPr>
              <w:pStyle w:val="ae"/>
              <w:rPr>
                <w:rFonts w:ascii="Times New Roman" w:hAnsi="Times New Roman" w:cs="Times New Roman"/>
                <w:sz w:val="24"/>
                <w:szCs w:val="24"/>
              </w:rPr>
            </w:pPr>
            <w:r w:rsidRPr="0047190D">
              <w:rPr>
                <w:rFonts w:ascii="Times New Roman" w:hAnsi="Times New Roman" w:cs="Times New Roman"/>
                <w:sz w:val="24"/>
                <w:szCs w:val="24"/>
              </w:rPr>
              <w:t xml:space="preserve">____________________  /__________________ </w:t>
            </w:r>
          </w:p>
        </w:tc>
        <w:tc>
          <w:tcPr>
            <w:tcW w:w="1807" w:type="dxa"/>
            <w:tcBorders>
              <w:top w:val="nil"/>
              <w:left w:val="nil"/>
              <w:bottom w:val="nil"/>
              <w:right w:val="nil"/>
            </w:tcBorders>
            <w:shd w:val="clear" w:color="auto" w:fill="auto"/>
            <w:vAlign w:val="center"/>
            <w:hideMark/>
          </w:tcPr>
          <w:p w14:paraId="028E65FA" w14:textId="77777777" w:rsidR="0047190D" w:rsidRPr="0047190D" w:rsidRDefault="0047190D" w:rsidP="0047190D">
            <w:pPr>
              <w:pStyle w:val="ae"/>
              <w:rPr>
                <w:rFonts w:ascii="Times New Roman" w:hAnsi="Times New Roman" w:cs="Times New Roman"/>
                <w:sz w:val="24"/>
                <w:szCs w:val="24"/>
              </w:rPr>
            </w:pPr>
          </w:p>
        </w:tc>
      </w:tr>
      <w:tr w:rsidR="0047190D" w:rsidRPr="0047190D" w14:paraId="47341882" w14:textId="77777777" w:rsidTr="005B324F">
        <w:trPr>
          <w:trHeight w:val="315"/>
        </w:trPr>
        <w:tc>
          <w:tcPr>
            <w:tcW w:w="5104" w:type="dxa"/>
            <w:tcBorders>
              <w:top w:val="nil"/>
              <w:left w:val="nil"/>
              <w:bottom w:val="nil"/>
              <w:right w:val="nil"/>
            </w:tcBorders>
            <w:shd w:val="clear" w:color="auto" w:fill="auto"/>
            <w:noWrap/>
            <w:vAlign w:val="center"/>
            <w:hideMark/>
          </w:tcPr>
          <w:p w14:paraId="698D3F92" w14:textId="77777777" w:rsidR="0047190D" w:rsidRPr="0047190D" w:rsidRDefault="0047190D" w:rsidP="0047190D">
            <w:pPr>
              <w:pStyle w:val="ae"/>
              <w:rPr>
                <w:rFonts w:ascii="Times New Roman" w:hAnsi="Times New Roman" w:cs="Times New Roman"/>
                <w:sz w:val="24"/>
                <w:szCs w:val="24"/>
              </w:rPr>
            </w:pPr>
            <w:r w:rsidRPr="0047190D">
              <w:rPr>
                <w:rFonts w:ascii="Times New Roman" w:hAnsi="Times New Roman" w:cs="Times New Roman"/>
                <w:sz w:val="24"/>
                <w:szCs w:val="24"/>
              </w:rPr>
              <w:t>М.П.</w:t>
            </w:r>
          </w:p>
        </w:tc>
        <w:tc>
          <w:tcPr>
            <w:tcW w:w="4394" w:type="dxa"/>
            <w:tcBorders>
              <w:top w:val="nil"/>
              <w:left w:val="nil"/>
              <w:bottom w:val="nil"/>
              <w:right w:val="nil"/>
            </w:tcBorders>
            <w:shd w:val="clear" w:color="auto" w:fill="auto"/>
            <w:noWrap/>
            <w:vAlign w:val="center"/>
            <w:hideMark/>
          </w:tcPr>
          <w:p w14:paraId="6ACCA79E" w14:textId="77777777" w:rsidR="0047190D" w:rsidRPr="0047190D" w:rsidRDefault="0047190D" w:rsidP="0047190D">
            <w:pPr>
              <w:pStyle w:val="ae"/>
              <w:rPr>
                <w:rFonts w:ascii="Times New Roman" w:hAnsi="Times New Roman" w:cs="Times New Roman"/>
                <w:sz w:val="24"/>
                <w:szCs w:val="24"/>
              </w:rPr>
            </w:pPr>
            <w:r w:rsidRPr="0047190D">
              <w:rPr>
                <w:rFonts w:ascii="Times New Roman" w:hAnsi="Times New Roman" w:cs="Times New Roman"/>
                <w:sz w:val="24"/>
                <w:szCs w:val="24"/>
              </w:rPr>
              <w:t>М.П.</w:t>
            </w:r>
          </w:p>
        </w:tc>
        <w:tc>
          <w:tcPr>
            <w:tcW w:w="426" w:type="dxa"/>
            <w:tcBorders>
              <w:top w:val="nil"/>
              <w:left w:val="nil"/>
              <w:bottom w:val="nil"/>
              <w:right w:val="nil"/>
            </w:tcBorders>
            <w:shd w:val="clear" w:color="auto" w:fill="auto"/>
            <w:vAlign w:val="center"/>
            <w:hideMark/>
          </w:tcPr>
          <w:p w14:paraId="48474199" w14:textId="77777777" w:rsidR="0047190D" w:rsidRPr="0047190D" w:rsidRDefault="0047190D" w:rsidP="0047190D">
            <w:pPr>
              <w:pStyle w:val="ae"/>
              <w:rPr>
                <w:rFonts w:ascii="Times New Roman" w:hAnsi="Times New Roman" w:cs="Times New Roman"/>
                <w:sz w:val="24"/>
                <w:szCs w:val="24"/>
              </w:rPr>
            </w:pPr>
          </w:p>
        </w:tc>
        <w:tc>
          <w:tcPr>
            <w:tcW w:w="240" w:type="dxa"/>
            <w:tcBorders>
              <w:top w:val="nil"/>
              <w:left w:val="nil"/>
              <w:bottom w:val="nil"/>
              <w:right w:val="nil"/>
            </w:tcBorders>
            <w:shd w:val="clear" w:color="auto" w:fill="auto"/>
            <w:vAlign w:val="center"/>
            <w:hideMark/>
          </w:tcPr>
          <w:p w14:paraId="70AC6551" w14:textId="77777777" w:rsidR="0047190D" w:rsidRPr="0047190D" w:rsidRDefault="0047190D" w:rsidP="0047190D">
            <w:pPr>
              <w:pStyle w:val="ae"/>
              <w:rPr>
                <w:rFonts w:ascii="Times New Roman" w:hAnsi="Times New Roman" w:cs="Times New Roman"/>
                <w:sz w:val="24"/>
                <w:szCs w:val="24"/>
              </w:rPr>
            </w:pPr>
          </w:p>
        </w:tc>
        <w:tc>
          <w:tcPr>
            <w:tcW w:w="1807" w:type="dxa"/>
            <w:tcBorders>
              <w:top w:val="nil"/>
              <w:left w:val="nil"/>
              <w:bottom w:val="nil"/>
              <w:right w:val="nil"/>
            </w:tcBorders>
            <w:shd w:val="clear" w:color="auto" w:fill="auto"/>
            <w:vAlign w:val="center"/>
            <w:hideMark/>
          </w:tcPr>
          <w:p w14:paraId="20B7D35B" w14:textId="77777777" w:rsidR="0047190D" w:rsidRPr="0047190D" w:rsidRDefault="0047190D" w:rsidP="0047190D">
            <w:pPr>
              <w:pStyle w:val="ae"/>
              <w:rPr>
                <w:rFonts w:ascii="Times New Roman" w:hAnsi="Times New Roman" w:cs="Times New Roman"/>
                <w:sz w:val="24"/>
                <w:szCs w:val="24"/>
              </w:rPr>
            </w:pPr>
          </w:p>
        </w:tc>
      </w:tr>
    </w:tbl>
    <w:p w14:paraId="349D13E3" w14:textId="77777777" w:rsidR="0047190D" w:rsidRPr="0047190D" w:rsidRDefault="0047190D" w:rsidP="0047190D">
      <w:pPr>
        <w:pStyle w:val="ae"/>
        <w:rPr>
          <w:rFonts w:ascii="Times New Roman" w:hAnsi="Times New Roman" w:cs="Times New Roman"/>
          <w:sz w:val="24"/>
          <w:szCs w:val="24"/>
        </w:rPr>
      </w:pPr>
    </w:p>
    <w:p w14:paraId="375D7C57" w14:textId="77777777" w:rsidR="00BB1B56" w:rsidRPr="00652C0E" w:rsidRDefault="00BB1B56" w:rsidP="00BB1B56"/>
    <w:p w14:paraId="67B2E80F" w14:textId="77777777" w:rsidR="00BB1B56" w:rsidRPr="0012696D" w:rsidRDefault="00BB1B56"/>
    <w:sectPr w:rsidR="00BB1B56" w:rsidRPr="0012696D" w:rsidSect="00BB1B56">
      <w:pgSz w:w="11906" w:h="16838"/>
      <w:pgMar w:top="426"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3FFD" w14:textId="77777777" w:rsidR="006F44F7" w:rsidRDefault="006F44F7" w:rsidP="00537DDB">
      <w:pPr>
        <w:spacing w:after="0" w:line="240" w:lineRule="auto"/>
      </w:pPr>
      <w:r>
        <w:separator/>
      </w:r>
    </w:p>
  </w:endnote>
  <w:endnote w:type="continuationSeparator" w:id="0">
    <w:p w14:paraId="5CC75DDE" w14:textId="77777777" w:rsidR="006F44F7" w:rsidRDefault="006F44F7" w:rsidP="00537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967A" w14:textId="77777777" w:rsidR="006F44F7" w:rsidRDefault="006F44F7" w:rsidP="00537DDB">
      <w:pPr>
        <w:spacing w:after="0" w:line="240" w:lineRule="auto"/>
      </w:pPr>
      <w:r>
        <w:separator/>
      </w:r>
    </w:p>
  </w:footnote>
  <w:footnote w:type="continuationSeparator" w:id="0">
    <w:p w14:paraId="6CE1CE37" w14:textId="77777777" w:rsidR="006F44F7" w:rsidRDefault="006F44F7" w:rsidP="00537DDB">
      <w:pPr>
        <w:spacing w:after="0" w:line="240" w:lineRule="auto"/>
      </w:pPr>
      <w:r>
        <w:continuationSeparator/>
      </w:r>
    </w:p>
  </w:footnote>
  <w:footnote w:id="1">
    <w:p w14:paraId="6C12A764" w14:textId="210699FC" w:rsidR="003F5E32" w:rsidRPr="003F5E32" w:rsidRDefault="003F5E32">
      <w:pPr>
        <w:pStyle w:val="ab"/>
        <w:rPr>
          <w:rFonts w:ascii="Times New Roman" w:hAnsi="Times New Roman" w:cs="Times New Roman"/>
          <w:i/>
        </w:rPr>
      </w:pPr>
      <w:r w:rsidRPr="003F5E32">
        <w:rPr>
          <w:rStyle w:val="ad"/>
          <w:rFonts w:ascii="Times New Roman" w:hAnsi="Times New Roman" w:cs="Times New Roman"/>
          <w:i/>
        </w:rPr>
        <w:footnoteRef/>
      </w:r>
      <w:r w:rsidRPr="003F5E32">
        <w:rPr>
          <w:rFonts w:ascii="Times New Roman" w:hAnsi="Times New Roman" w:cs="Times New Roman"/>
          <w:i/>
        </w:rPr>
        <w:t xml:space="preserve"> Указываются адрес электронной почты и (или) наименование информационной системы.</w:t>
      </w:r>
    </w:p>
  </w:footnote>
  <w:footnote w:id="2">
    <w:p w14:paraId="0CDB2CD9" w14:textId="31AEF6AB" w:rsidR="00537DDB" w:rsidRPr="003F5E32" w:rsidRDefault="00537DDB" w:rsidP="004D1C18">
      <w:pPr>
        <w:pStyle w:val="ab"/>
        <w:jc w:val="both"/>
        <w:rPr>
          <w:rFonts w:ascii="Times New Roman" w:hAnsi="Times New Roman" w:cs="Times New Roman"/>
          <w:i/>
        </w:rPr>
      </w:pPr>
      <w:r w:rsidRPr="003F5E32">
        <w:rPr>
          <w:rStyle w:val="ad"/>
          <w:rFonts w:ascii="Times New Roman" w:hAnsi="Times New Roman" w:cs="Times New Roman"/>
          <w:i/>
        </w:rPr>
        <w:footnoteRef/>
      </w:r>
      <w:r w:rsidRPr="003F5E32">
        <w:rPr>
          <w:rFonts w:ascii="Times New Roman" w:hAnsi="Times New Roman" w:cs="Times New Roman"/>
          <w:i/>
        </w:rPr>
        <w:t xml:space="preserve"> В</w:t>
      </w:r>
      <w:r w:rsidR="003F5E32">
        <w:rPr>
          <w:rFonts w:ascii="Times New Roman" w:hAnsi="Times New Roman" w:cs="Times New Roman"/>
          <w:i/>
        </w:rPr>
        <w:t>ключается в</w:t>
      </w:r>
      <w:r w:rsidRPr="003F5E32">
        <w:rPr>
          <w:rFonts w:ascii="Times New Roman" w:hAnsi="Times New Roman" w:cs="Times New Roman"/>
          <w:i/>
        </w:rPr>
        <w:t xml:space="preserve"> случае, если гарантия подписывается лицом, не указанным в Едином государственном реестре юридических лиц в качестве лица, имеющего право без доверенности действовать от имени гаранта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F5FE6"/>
    <w:multiLevelType w:val="hybridMultilevel"/>
    <w:tmpl w:val="83AA792E"/>
    <w:lvl w:ilvl="0" w:tplc="7AFED052">
      <w:start w:val="1"/>
      <w:numFmt w:val="decimal"/>
      <w:lvlText w:val="%1."/>
      <w:lvlJc w:val="left"/>
      <w:pPr>
        <w:ind w:left="36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F0E4B9B"/>
    <w:multiLevelType w:val="hybridMultilevel"/>
    <w:tmpl w:val="D452C9D4"/>
    <w:lvl w:ilvl="0" w:tplc="0419000F">
      <w:start w:val="1"/>
      <w:numFmt w:val="decimal"/>
      <w:lvlText w:val="%1."/>
      <w:lvlJc w:val="left"/>
      <w:pPr>
        <w:ind w:left="720" w:hanging="360"/>
      </w:pPr>
    </w:lvl>
    <w:lvl w:ilvl="1" w:tplc="E9F29D94">
      <w:start w:val="1"/>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4078258">
    <w:abstractNumId w:val="1"/>
  </w:num>
  <w:num w:numId="2" w16cid:durableId="2118600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690"/>
    <w:rsid w:val="0001790A"/>
    <w:rsid w:val="000B6D22"/>
    <w:rsid w:val="0012696D"/>
    <w:rsid w:val="001B6DB2"/>
    <w:rsid w:val="00245EEF"/>
    <w:rsid w:val="0027481E"/>
    <w:rsid w:val="00301E22"/>
    <w:rsid w:val="003F5E32"/>
    <w:rsid w:val="00421C46"/>
    <w:rsid w:val="0042453F"/>
    <w:rsid w:val="0047190D"/>
    <w:rsid w:val="0047646A"/>
    <w:rsid w:val="004D1C18"/>
    <w:rsid w:val="005256DE"/>
    <w:rsid w:val="00537DDB"/>
    <w:rsid w:val="006B2422"/>
    <w:rsid w:val="006F44F7"/>
    <w:rsid w:val="008157A4"/>
    <w:rsid w:val="009F735A"/>
    <w:rsid w:val="00B77E3C"/>
    <w:rsid w:val="00BB1B56"/>
    <w:rsid w:val="00C0092D"/>
    <w:rsid w:val="00CF5417"/>
    <w:rsid w:val="00D10FD8"/>
    <w:rsid w:val="00D95690"/>
    <w:rsid w:val="00DA1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D450D"/>
  <w15:chartTrackingRefBased/>
  <w15:docId w15:val="{B891A23A-6F5A-442C-9D11-C80EE89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95690"/>
    <w:rPr>
      <w:sz w:val="16"/>
      <w:szCs w:val="16"/>
    </w:rPr>
  </w:style>
  <w:style w:type="paragraph" w:styleId="a4">
    <w:name w:val="annotation text"/>
    <w:basedOn w:val="a"/>
    <w:link w:val="a5"/>
    <w:uiPriority w:val="99"/>
    <w:semiHidden/>
    <w:unhideWhenUsed/>
    <w:rsid w:val="00D95690"/>
    <w:pPr>
      <w:spacing w:line="240" w:lineRule="auto"/>
    </w:pPr>
    <w:rPr>
      <w:sz w:val="20"/>
      <w:szCs w:val="20"/>
    </w:rPr>
  </w:style>
  <w:style w:type="character" w:customStyle="1" w:styleId="a5">
    <w:name w:val="Текст примечания Знак"/>
    <w:basedOn w:val="a0"/>
    <w:link w:val="a4"/>
    <w:uiPriority w:val="99"/>
    <w:semiHidden/>
    <w:rsid w:val="00D95690"/>
    <w:rPr>
      <w:sz w:val="20"/>
      <w:szCs w:val="20"/>
    </w:rPr>
  </w:style>
  <w:style w:type="paragraph" w:styleId="a6">
    <w:name w:val="annotation subject"/>
    <w:basedOn w:val="a4"/>
    <w:next w:val="a4"/>
    <w:link w:val="a7"/>
    <w:uiPriority w:val="99"/>
    <w:semiHidden/>
    <w:unhideWhenUsed/>
    <w:rsid w:val="00D95690"/>
    <w:rPr>
      <w:b/>
      <w:bCs/>
    </w:rPr>
  </w:style>
  <w:style w:type="character" w:customStyle="1" w:styleId="a7">
    <w:name w:val="Тема примечания Знак"/>
    <w:basedOn w:val="a5"/>
    <w:link w:val="a6"/>
    <w:uiPriority w:val="99"/>
    <w:semiHidden/>
    <w:rsid w:val="00D95690"/>
    <w:rPr>
      <w:b/>
      <w:bCs/>
      <w:sz w:val="20"/>
      <w:szCs w:val="20"/>
    </w:rPr>
  </w:style>
  <w:style w:type="paragraph" w:styleId="a8">
    <w:name w:val="Balloon Text"/>
    <w:basedOn w:val="a"/>
    <w:link w:val="a9"/>
    <w:uiPriority w:val="99"/>
    <w:semiHidden/>
    <w:unhideWhenUsed/>
    <w:rsid w:val="00D956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95690"/>
    <w:rPr>
      <w:rFonts w:ascii="Segoe UI" w:hAnsi="Segoe UI" w:cs="Segoe UI"/>
      <w:sz w:val="18"/>
      <w:szCs w:val="18"/>
    </w:rPr>
  </w:style>
  <w:style w:type="paragraph" w:styleId="aa">
    <w:name w:val="List Paragraph"/>
    <w:basedOn w:val="a"/>
    <w:uiPriority w:val="34"/>
    <w:qFormat/>
    <w:rsid w:val="00CF5417"/>
    <w:pPr>
      <w:ind w:left="720"/>
      <w:contextualSpacing/>
    </w:pPr>
  </w:style>
  <w:style w:type="paragraph" w:styleId="ab">
    <w:name w:val="footnote text"/>
    <w:basedOn w:val="a"/>
    <w:link w:val="ac"/>
    <w:uiPriority w:val="99"/>
    <w:semiHidden/>
    <w:unhideWhenUsed/>
    <w:rsid w:val="00537DDB"/>
    <w:pPr>
      <w:spacing w:after="0" w:line="240" w:lineRule="auto"/>
    </w:pPr>
    <w:rPr>
      <w:sz w:val="20"/>
      <w:szCs w:val="20"/>
    </w:rPr>
  </w:style>
  <w:style w:type="character" w:customStyle="1" w:styleId="ac">
    <w:name w:val="Текст сноски Знак"/>
    <w:basedOn w:val="a0"/>
    <w:link w:val="ab"/>
    <w:uiPriority w:val="99"/>
    <w:semiHidden/>
    <w:rsid w:val="00537DDB"/>
    <w:rPr>
      <w:sz w:val="20"/>
      <w:szCs w:val="20"/>
    </w:rPr>
  </w:style>
  <w:style w:type="character" w:styleId="ad">
    <w:name w:val="footnote reference"/>
    <w:basedOn w:val="a0"/>
    <w:uiPriority w:val="99"/>
    <w:semiHidden/>
    <w:unhideWhenUsed/>
    <w:rsid w:val="00537DDB"/>
    <w:rPr>
      <w:vertAlign w:val="superscript"/>
    </w:rPr>
  </w:style>
  <w:style w:type="paragraph" w:styleId="ae">
    <w:name w:val="No Spacing"/>
    <w:uiPriority w:val="1"/>
    <w:qFormat/>
    <w:rsid w:val="004719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02B93DEA9CF48D090E81C03E89930BF0F7D59EA49099D28EAC95773225D8A5244D0C17362DD86AED3A4646284DWEL" TargetMode="External"/><Relationship Id="rId13" Type="http://schemas.openxmlformats.org/officeDocument/2006/relationships/hyperlink" Target="consultantplus://offline/ref=3002B93DEA9CF48D090E81C03E89930BF5F1DD9FA29499D28EAC95773225D8A5364D54193428CD3EB560114B2BD95CF9EFB3B330AF49W5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002B93DEA9CF48D090E81C03E89930BF5F2DC90A59799D28EAC95773225D8A5364D541B372EC26DEF7015027FD143FCF8ADB82EAF97E247WE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02B93DEA9CF48D090E81C03E89930BF5F1D89FA69199D28EAC95773225D8A5244D0C17362DD86AED3A4646284DWEL" TargetMode="External"/><Relationship Id="rId5" Type="http://schemas.openxmlformats.org/officeDocument/2006/relationships/webSettings" Target="webSettings.xml"/><Relationship Id="rId15" Type="http://schemas.openxmlformats.org/officeDocument/2006/relationships/hyperlink" Target="consultantplus://offline/ref=3002B93DEA9CF48D090E81C03E89930BF5F1DD9FA29499D28EAC95773225D8A5364D5418332CCE61B075001327DD47E7E6A4AF32AD954EW2L" TargetMode="External"/><Relationship Id="rId10" Type="http://schemas.openxmlformats.org/officeDocument/2006/relationships/hyperlink" Target="consultantplus://offline/ref=3002B93DEA9CF48D090E81C03E89930BF0F7D59EA49099D28EAC95773225D8A5244D0C17362DD86AED3A4646284DWEL" TargetMode="External"/><Relationship Id="rId4" Type="http://schemas.openxmlformats.org/officeDocument/2006/relationships/settings" Target="settings.xml"/><Relationship Id="rId9" Type="http://schemas.openxmlformats.org/officeDocument/2006/relationships/hyperlink" Target="consultantplus://offline/ref=3002B93DEA9CF48D090E81C03E89930BF0F7D59EA49099D28EAC95773225D8A5244D0C17362DD86AED3A4646284DWEL" TargetMode="External"/><Relationship Id="rId14" Type="http://schemas.openxmlformats.org/officeDocument/2006/relationships/hyperlink" Target="consultantplus://offline/ref=3002B93DEA9CF48D090E81C03E89930BF5F1DC93AD9799D28EAC95773225D8A5244D0C17362DD86AED3A4646284DW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6EF4D-C625-4D5D-8230-CA2614B5C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1634</Words>
  <Characters>9319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Автодор</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Зуева Валерия Анатольевна</dc:creator>
  <cp:keywords/>
  <dc:description/>
  <cp:lastModifiedBy>Тимошенко Яна Владимировна</cp:lastModifiedBy>
  <cp:revision>12</cp:revision>
  <cp:lastPrinted>2022-09-15T12:58:00Z</cp:lastPrinted>
  <dcterms:created xsi:type="dcterms:W3CDTF">2022-09-15T11:23:00Z</dcterms:created>
  <dcterms:modified xsi:type="dcterms:W3CDTF">2023-01-20T07:09:00Z</dcterms:modified>
</cp:coreProperties>
</file>